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B1C" w:rsidRPr="001F1B1C" w:rsidRDefault="001F1B1C" w:rsidP="00911D6F">
      <w:pPr>
        <w:jc w:val="right"/>
        <w:rPr>
          <w:rFonts w:eastAsia="Calibri"/>
          <w:sz w:val="26"/>
          <w:szCs w:val="26"/>
        </w:rPr>
      </w:pPr>
      <w:r w:rsidRPr="001F1B1C">
        <w:rPr>
          <w:rFonts w:eastAsia="Calibri"/>
          <w:sz w:val="26"/>
          <w:szCs w:val="26"/>
        </w:rPr>
        <w:t xml:space="preserve">Приложение </w:t>
      </w:r>
      <w:r w:rsidR="00073852">
        <w:rPr>
          <w:rFonts w:eastAsia="Calibri"/>
          <w:sz w:val="26"/>
          <w:szCs w:val="26"/>
        </w:rPr>
        <w:t>19</w:t>
      </w:r>
    </w:p>
    <w:p w:rsidR="001F1B1C" w:rsidRDefault="001F1B1C" w:rsidP="00911D6F">
      <w:pPr>
        <w:jc w:val="center"/>
        <w:rPr>
          <w:rFonts w:eastAsia="Calibri"/>
          <w:i/>
          <w:sz w:val="26"/>
          <w:szCs w:val="26"/>
        </w:rPr>
      </w:pPr>
    </w:p>
    <w:p w:rsidR="001F1B1C" w:rsidRPr="001F1B1C" w:rsidRDefault="001F1B1C" w:rsidP="00911D6F">
      <w:pPr>
        <w:jc w:val="center"/>
        <w:rPr>
          <w:rFonts w:eastAsia="Calibri"/>
          <w:i/>
          <w:sz w:val="26"/>
          <w:szCs w:val="26"/>
        </w:rPr>
      </w:pPr>
      <w:r w:rsidRPr="001F1B1C">
        <w:rPr>
          <w:rFonts w:eastAsia="Calibri"/>
          <w:i/>
          <w:sz w:val="26"/>
          <w:szCs w:val="26"/>
        </w:rPr>
        <w:t xml:space="preserve">Анализ расходов </w:t>
      </w:r>
      <w:r w:rsidR="0057450E">
        <w:rPr>
          <w:rFonts w:eastAsia="Calibri"/>
          <w:i/>
          <w:sz w:val="26"/>
          <w:szCs w:val="26"/>
        </w:rPr>
        <w:t xml:space="preserve">Администрации города в рамках </w:t>
      </w:r>
      <w:r w:rsidR="0057450E" w:rsidRPr="0057450E">
        <w:rPr>
          <w:rFonts w:eastAsia="Calibri"/>
          <w:i/>
          <w:sz w:val="26"/>
          <w:szCs w:val="26"/>
        </w:rPr>
        <w:t>муниципальной программы «Формирование комфортной городской среды на 2018-2030 годы»</w:t>
      </w:r>
    </w:p>
    <w:p w:rsidR="001F1B1C" w:rsidRDefault="001F1B1C" w:rsidP="00911D6F">
      <w:pPr>
        <w:rPr>
          <w:sz w:val="26"/>
          <w:szCs w:val="26"/>
        </w:rPr>
      </w:pPr>
    </w:p>
    <w:p w:rsidR="002A6DA6" w:rsidRDefault="002A6DA6" w:rsidP="00911D6F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</w:t>
      </w:r>
      <w:r w:rsidRPr="0092542D">
        <w:rPr>
          <w:sz w:val="26"/>
          <w:szCs w:val="26"/>
        </w:rPr>
        <w:t>«Формирование ком</w:t>
      </w:r>
      <w:bookmarkStart w:id="0" w:name="_GoBack"/>
      <w:bookmarkEnd w:id="0"/>
      <w:r w:rsidRPr="0092542D">
        <w:rPr>
          <w:sz w:val="26"/>
          <w:szCs w:val="26"/>
        </w:rPr>
        <w:t>фортной городской среды на 2018-2030 годы»</w:t>
      </w:r>
      <w:r>
        <w:rPr>
          <w:sz w:val="26"/>
          <w:szCs w:val="26"/>
        </w:rPr>
        <w:t xml:space="preserve"> (далее – программа) утверждена п</w:t>
      </w:r>
      <w:r w:rsidRPr="002A6DA6">
        <w:rPr>
          <w:sz w:val="26"/>
          <w:szCs w:val="26"/>
        </w:rPr>
        <w:t>остановление</w:t>
      </w:r>
      <w:r>
        <w:rPr>
          <w:sz w:val="26"/>
          <w:szCs w:val="26"/>
        </w:rPr>
        <w:t>м</w:t>
      </w:r>
      <w:r w:rsidRPr="002A6DA6">
        <w:rPr>
          <w:sz w:val="26"/>
          <w:szCs w:val="26"/>
        </w:rPr>
        <w:t xml:space="preserve"> Администраци</w:t>
      </w:r>
      <w:r>
        <w:rPr>
          <w:sz w:val="26"/>
          <w:szCs w:val="26"/>
        </w:rPr>
        <w:t>и города Сургута от 29.12.2017 №</w:t>
      </w:r>
      <w:r w:rsidRPr="002A6DA6">
        <w:rPr>
          <w:sz w:val="26"/>
          <w:szCs w:val="26"/>
        </w:rPr>
        <w:t xml:space="preserve"> 11725</w:t>
      </w:r>
      <w:r>
        <w:rPr>
          <w:sz w:val="26"/>
          <w:szCs w:val="26"/>
        </w:rPr>
        <w:t xml:space="preserve">. Администратором программы </w:t>
      </w:r>
      <w:r w:rsidRPr="002A6DA6">
        <w:rPr>
          <w:sz w:val="26"/>
          <w:szCs w:val="26"/>
        </w:rPr>
        <w:t>является управление по природопользованию и экологии</w:t>
      </w:r>
      <w:r>
        <w:rPr>
          <w:sz w:val="26"/>
          <w:szCs w:val="26"/>
        </w:rPr>
        <w:t xml:space="preserve"> Администрации города</w:t>
      </w:r>
      <w:r w:rsidRPr="002A6DA6">
        <w:rPr>
          <w:sz w:val="26"/>
          <w:szCs w:val="26"/>
        </w:rPr>
        <w:t>, соадминистратор</w:t>
      </w:r>
      <w:r w:rsidR="00901777">
        <w:rPr>
          <w:sz w:val="26"/>
          <w:szCs w:val="26"/>
        </w:rPr>
        <w:t>ом</w:t>
      </w:r>
      <w:r w:rsidRPr="002A6DA6">
        <w:rPr>
          <w:sz w:val="26"/>
          <w:szCs w:val="26"/>
        </w:rPr>
        <w:t xml:space="preserve"> - департамент городского хозяйства</w:t>
      </w:r>
      <w:r w:rsidR="00901777">
        <w:rPr>
          <w:sz w:val="26"/>
          <w:szCs w:val="26"/>
        </w:rPr>
        <w:t xml:space="preserve"> Администрации города.</w:t>
      </w:r>
    </w:p>
    <w:p w:rsidR="0092542D" w:rsidRDefault="0092542D" w:rsidP="00911D6F">
      <w:pPr>
        <w:rPr>
          <w:sz w:val="26"/>
          <w:szCs w:val="26"/>
        </w:rPr>
      </w:pPr>
      <w:r w:rsidRPr="0092542D">
        <w:rPr>
          <w:sz w:val="26"/>
          <w:szCs w:val="26"/>
        </w:rPr>
        <w:t>В проекте бюджета на 2019 год и плановый период 2020-2021 годов</w:t>
      </w:r>
      <w:r>
        <w:rPr>
          <w:sz w:val="26"/>
          <w:szCs w:val="26"/>
        </w:rPr>
        <w:t xml:space="preserve"> запланированы бюджетные ассигнования </w:t>
      </w:r>
      <w:r w:rsidR="002A6DA6">
        <w:rPr>
          <w:sz w:val="26"/>
          <w:szCs w:val="26"/>
        </w:rPr>
        <w:t>администратора и соадминистратор</w:t>
      </w:r>
      <w:r w:rsidR="00901777">
        <w:rPr>
          <w:sz w:val="26"/>
          <w:szCs w:val="26"/>
        </w:rPr>
        <w:t>а</w:t>
      </w:r>
      <w:r w:rsidR="002A6DA6">
        <w:rPr>
          <w:sz w:val="26"/>
          <w:szCs w:val="26"/>
        </w:rPr>
        <w:t xml:space="preserve"> программы </w:t>
      </w:r>
      <w:r>
        <w:rPr>
          <w:sz w:val="26"/>
          <w:szCs w:val="26"/>
        </w:rPr>
        <w:t>в сумме</w:t>
      </w:r>
      <w:r w:rsidR="00AD1AAE">
        <w:rPr>
          <w:sz w:val="26"/>
          <w:szCs w:val="26"/>
        </w:rPr>
        <w:t xml:space="preserve"> 946 420 338,79 рублей, в том числе:</w:t>
      </w:r>
    </w:p>
    <w:p w:rsidR="00DE6376" w:rsidRDefault="00DE6376" w:rsidP="00911D6F">
      <w:pPr>
        <w:rPr>
          <w:sz w:val="26"/>
          <w:szCs w:val="26"/>
        </w:rPr>
      </w:pPr>
      <w:r>
        <w:rPr>
          <w:sz w:val="26"/>
          <w:szCs w:val="26"/>
        </w:rPr>
        <w:t>- 308 850 445,34 рублей на 2019 год;</w:t>
      </w:r>
    </w:p>
    <w:p w:rsidR="00DE6376" w:rsidRDefault="00DE6376" w:rsidP="00911D6F">
      <w:pPr>
        <w:rPr>
          <w:sz w:val="26"/>
          <w:szCs w:val="26"/>
        </w:rPr>
      </w:pPr>
      <w:r>
        <w:rPr>
          <w:sz w:val="26"/>
          <w:szCs w:val="26"/>
        </w:rPr>
        <w:t>- 328 487 033,47 рублей на 2020 год;</w:t>
      </w:r>
    </w:p>
    <w:p w:rsidR="00DE6376" w:rsidRDefault="00DE6376" w:rsidP="00911D6F">
      <w:pPr>
        <w:rPr>
          <w:sz w:val="26"/>
          <w:szCs w:val="26"/>
        </w:rPr>
      </w:pPr>
      <w:r>
        <w:rPr>
          <w:sz w:val="26"/>
          <w:szCs w:val="26"/>
        </w:rPr>
        <w:t>- 309 082 859,98 рублей на 2021 год.</w:t>
      </w:r>
    </w:p>
    <w:p w:rsidR="004C1BF1" w:rsidRDefault="00640041" w:rsidP="00390356">
      <w:pPr>
        <w:rPr>
          <w:sz w:val="26"/>
          <w:szCs w:val="26"/>
        </w:rPr>
      </w:pPr>
      <w:r w:rsidRPr="00073852">
        <w:rPr>
          <w:sz w:val="26"/>
          <w:szCs w:val="26"/>
        </w:rPr>
        <w:t xml:space="preserve">Направлениями расходов </w:t>
      </w:r>
      <w:r w:rsidR="00390356">
        <w:rPr>
          <w:sz w:val="26"/>
          <w:szCs w:val="26"/>
        </w:rPr>
        <w:t xml:space="preserve">Администрации города </w:t>
      </w:r>
      <w:r w:rsidRPr="00073852">
        <w:rPr>
          <w:sz w:val="26"/>
          <w:szCs w:val="26"/>
        </w:rPr>
        <w:t>являются субсидии</w:t>
      </w:r>
      <w:r w:rsidR="00390356">
        <w:rPr>
          <w:sz w:val="26"/>
          <w:szCs w:val="26"/>
        </w:rPr>
        <w:t>, предоставляемые</w:t>
      </w:r>
      <w:r w:rsidRPr="00073852">
        <w:rPr>
          <w:sz w:val="26"/>
          <w:szCs w:val="26"/>
        </w:rPr>
        <w:t xml:space="preserve"> </w:t>
      </w:r>
      <w:r w:rsidR="00390356">
        <w:rPr>
          <w:sz w:val="26"/>
          <w:szCs w:val="26"/>
        </w:rPr>
        <w:t xml:space="preserve">МБУ «Управление лесопарковое хозяйство и экологической безопасности» (далее – МБУ «УЛПХиЭБ») </w:t>
      </w:r>
      <w:r w:rsidRPr="00073852">
        <w:rPr>
          <w:sz w:val="26"/>
          <w:szCs w:val="26"/>
        </w:rPr>
        <w:t>на финансовое обеспечение муниципального</w:t>
      </w:r>
      <w:r>
        <w:rPr>
          <w:sz w:val="26"/>
          <w:szCs w:val="26"/>
        </w:rPr>
        <w:t xml:space="preserve"> задания, на осуществление капитальных вложений и на иные цели, а также расходы </w:t>
      </w:r>
      <w:r w:rsidR="002A6DA6">
        <w:rPr>
          <w:sz w:val="26"/>
          <w:szCs w:val="26"/>
        </w:rPr>
        <w:t xml:space="preserve">Администрации города </w:t>
      </w:r>
      <w:r w:rsidR="00B04D84">
        <w:rPr>
          <w:sz w:val="26"/>
          <w:szCs w:val="26"/>
        </w:rPr>
        <w:t>на уборку мест несанкционированного размещения отходов, санитарную очистку территории мест общего пользования, организацию городских экологических акций и конкурсов и другое</w:t>
      </w:r>
      <w:r w:rsidR="002A6DA6">
        <w:rPr>
          <w:sz w:val="26"/>
          <w:szCs w:val="26"/>
        </w:rPr>
        <w:t>.</w:t>
      </w:r>
      <w:r w:rsidR="00390356" w:rsidRPr="00390356">
        <w:rPr>
          <w:sz w:val="26"/>
          <w:szCs w:val="26"/>
        </w:rPr>
        <w:t xml:space="preserve"> </w:t>
      </w:r>
      <w:r w:rsidR="00390356">
        <w:rPr>
          <w:sz w:val="26"/>
          <w:szCs w:val="26"/>
        </w:rPr>
        <w:t>Более подробно и</w:t>
      </w:r>
      <w:r w:rsidR="00390356" w:rsidRPr="00073852">
        <w:rPr>
          <w:sz w:val="26"/>
          <w:szCs w:val="26"/>
        </w:rPr>
        <w:t>нформация о направлениях расходов Администрации города представлена в приложении 19.1.</w:t>
      </w:r>
    </w:p>
    <w:p w:rsidR="00DA0DA9" w:rsidRDefault="00390356" w:rsidP="00DA0DA9">
      <w:pPr>
        <w:rPr>
          <w:sz w:val="26"/>
          <w:szCs w:val="26"/>
        </w:rPr>
      </w:pPr>
      <w:r>
        <w:rPr>
          <w:sz w:val="26"/>
          <w:szCs w:val="26"/>
        </w:rPr>
        <w:t>Сведения</w:t>
      </w:r>
      <w:r w:rsidR="007C71EE">
        <w:rPr>
          <w:sz w:val="26"/>
          <w:szCs w:val="26"/>
        </w:rPr>
        <w:t xml:space="preserve"> о численности и заработной плате работ</w:t>
      </w:r>
      <w:r>
        <w:rPr>
          <w:sz w:val="26"/>
          <w:szCs w:val="26"/>
        </w:rPr>
        <w:t>ников МБУ «УЛПХиЭБ» представлены</w:t>
      </w:r>
      <w:r w:rsidR="007C71EE">
        <w:rPr>
          <w:sz w:val="26"/>
          <w:szCs w:val="26"/>
        </w:rPr>
        <w:t xml:space="preserve"> в таблице.</w:t>
      </w:r>
      <w:r w:rsidR="00DA0DA9" w:rsidRPr="00DA0DA9">
        <w:rPr>
          <w:sz w:val="26"/>
          <w:szCs w:val="26"/>
        </w:rPr>
        <w:t xml:space="preserve"> </w:t>
      </w:r>
      <w:r w:rsidR="00DA0DA9">
        <w:rPr>
          <w:sz w:val="26"/>
          <w:szCs w:val="26"/>
        </w:rPr>
        <w:t>Численность работников МБУ «УЛПХиЭБ» увеличилась на 9 штатных единиц в связи с созданием участка по демонтажу конструкций и сооружений.</w:t>
      </w:r>
    </w:p>
    <w:p w:rsidR="007C71EE" w:rsidRDefault="00752C61" w:rsidP="007C71EE">
      <w:pPr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="007C71EE">
        <w:rPr>
          <w:sz w:val="26"/>
          <w:szCs w:val="26"/>
        </w:rPr>
        <w:t>аблица</w:t>
      </w:r>
    </w:p>
    <w:p w:rsidR="007C71EE" w:rsidRDefault="007C71EE" w:rsidP="007C71EE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</w:t>
      </w:r>
      <w:r w:rsidRPr="007C71EE">
        <w:rPr>
          <w:sz w:val="26"/>
          <w:szCs w:val="26"/>
        </w:rPr>
        <w:t>о численности и заработной плате работников МБУ «УЛПХиЭБ»</w:t>
      </w:r>
    </w:p>
    <w:tbl>
      <w:tblPr>
        <w:tblStyle w:val="ab"/>
        <w:tblW w:w="10058" w:type="dxa"/>
        <w:tblInd w:w="-147" w:type="dxa"/>
        <w:tblLook w:val="04A0" w:firstRow="1" w:lastRow="0" w:firstColumn="1" w:lastColumn="0" w:noHBand="0" w:noVBand="1"/>
      </w:tblPr>
      <w:tblGrid>
        <w:gridCol w:w="1465"/>
        <w:gridCol w:w="919"/>
        <w:gridCol w:w="1539"/>
        <w:gridCol w:w="1601"/>
        <w:gridCol w:w="1640"/>
        <w:gridCol w:w="9"/>
        <w:gridCol w:w="1337"/>
        <w:gridCol w:w="1539"/>
        <w:gridCol w:w="9"/>
      </w:tblGrid>
      <w:tr w:rsidR="007C71EE" w:rsidRPr="007C71EE" w:rsidTr="008C07C9">
        <w:tc>
          <w:tcPr>
            <w:tcW w:w="1465" w:type="dxa"/>
            <w:vMerge w:val="restart"/>
            <w:vAlign w:val="center"/>
          </w:tcPr>
          <w:p w:rsidR="007C71EE" w:rsidRPr="007C71EE" w:rsidRDefault="007C71EE" w:rsidP="007C71EE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2458" w:type="dxa"/>
            <w:gridSpan w:val="2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>Количество штатных единиц</w:t>
            </w:r>
          </w:p>
        </w:tc>
        <w:tc>
          <w:tcPr>
            <w:tcW w:w="3250" w:type="dxa"/>
            <w:gridSpan w:val="3"/>
            <w:vAlign w:val="center"/>
          </w:tcPr>
          <w:p w:rsidR="007C71EE" w:rsidRPr="007C71EE" w:rsidRDefault="007C71EE" w:rsidP="007C71EE">
            <w:pPr>
              <w:ind w:firstLine="0"/>
              <w:jc w:val="center"/>
            </w:pPr>
            <w:r>
              <w:t>Заработная плата, руб.</w:t>
            </w:r>
          </w:p>
        </w:tc>
        <w:tc>
          <w:tcPr>
            <w:tcW w:w="2885" w:type="dxa"/>
            <w:gridSpan w:val="3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 xml:space="preserve">Среднемесячная заработная плата, </w:t>
            </w:r>
            <w:proofErr w:type="spellStart"/>
            <w:r>
              <w:t>руб</w:t>
            </w:r>
            <w:proofErr w:type="spellEnd"/>
          </w:p>
        </w:tc>
      </w:tr>
      <w:tr w:rsidR="007C71EE" w:rsidRPr="007C71EE" w:rsidTr="008C07C9">
        <w:trPr>
          <w:gridAfter w:val="1"/>
          <w:wAfter w:w="9" w:type="dxa"/>
        </w:trPr>
        <w:tc>
          <w:tcPr>
            <w:tcW w:w="1465" w:type="dxa"/>
            <w:vMerge/>
            <w:vAlign w:val="center"/>
          </w:tcPr>
          <w:p w:rsidR="007C71EE" w:rsidRDefault="007C71EE" w:rsidP="007C71EE">
            <w:pPr>
              <w:ind w:firstLine="0"/>
              <w:jc w:val="center"/>
            </w:pPr>
          </w:p>
        </w:tc>
        <w:tc>
          <w:tcPr>
            <w:tcW w:w="919" w:type="dxa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>всего</w:t>
            </w:r>
          </w:p>
        </w:tc>
        <w:tc>
          <w:tcPr>
            <w:tcW w:w="1539" w:type="dxa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 xml:space="preserve">в т.ч. по должностям руководителей, заместителей, </w:t>
            </w:r>
            <w:proofErr w:type="spellStart"/>
            <w:r>
              <w:t>нач.отделов</w:t>
            </w:r>
            <w:proofErr w:type="spellEnd"/>
          </w:p>
        </w:tc>
        <w:tc>
          <w:tcPr>
            <w:tcW w:w="1601" w:type="dxa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>всего</w:t>
            </w:r>
          </w:p>
        </w:tc>
        <w:tc>
          <w:tcPr>
            <w:tcW w:w="1640" w:type="dxa"/>
            <w:vAlign w:val="center"/>
          </w:tcPr>
          <w:p w:rsidR="007C71EE" w:rsidRPr="007C71EE" w:rsidRDefault="007C71EE" w:rsidP="007C71EE">
            <w:pPr>
              <w:ind w:firstLine="0"/>
              <w:jc w:val="center"/>
            </w:pPr>
            <w:r w:rsidRPr="007C71EE">
              <w:t xml:space="preserve">в т.ч. по должностям руководителей, заместителей, </w:t>
            </w:r>
            <w:proofErr w:type="spellStart"/>
            <w:r w:rsidRPr="007C71EE">
              <w:t>нач.отделов</w:t>
            </w:r>
            <w:proofErr w:type="spellEnd"/>
          </w:p>
        </w:tc>
        <w:tc>
          <w:tcPr>
            <w:tcW w:w="1346" w:type="dxa"/>
            <w:gridSpan w:val="2"/>
            <w:vAlign w:val="center"/>
          </w:tcPr>
          <w:p w:rsidR="007C71EE" w:rsidRDefault="007C71EE" w:rsidP="007C71EE">
            <w:pPr>
              <w:ind w:firstLine="0"/>
              <w:jc w:val="center"/>
            </w:pPr>
            <w:r>
              <w:t>всего</w:t>
            </w:r>
          </w:p>
        </w:tc>
        <w:tc>
          <w:tcPr>
            <w:tcW w:w="1539" w:type="dxa"/>
            <w:vAlign w:val="center"/>
          </w:tcPr>
          <w:p w:rsidR="007C71EE" w:rsidRPr="007C71EE" w:rsidRDefault="007C71EE" w:rsidP="007C71EE">
            <w:pPr>
              <w:ind w:firstLine="0"/>
              <w:jc w:val="center"/>
            </w:pPr>
            <w:r w:rsidRPr="007C71EE">
              <w:t xml:space="preserve">в т.ч. по должностям руководителей, заместителей, </w:t>
            </w:r>
            <w:proofErr w:type="spellStart"/>
            <w:r w:rsidRPr="007C71EE">
              <w:t>нач.отделов</w:t>
            </w:r>
            <w:proofErr w:type="spellEnd"/>
          </w:p>
        </w:tc>
      </w:tr>
      <w:tr w:rsidR="007C71EE" w:rsidRPr="007C71EE" w:rsidTr="008C07C9">
        <w:trPr>
          <w:gridAfter w:val="1"/>
          <w:wAfter w:w="9" w:type="dxa"/>
        </w:trPr>
        <w:tc>
          <w:tcPr>
            <w:tcW w:w="1465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19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539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601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640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346" w:type="dxa"/>
            <w:gridSpan w:val="2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539" w:type="dxa"/>
          </w:tcPr>
          <w:p w:rsidR="007C71EE" w:rsidRPr="007C71EE" w:rsidRDefault="007C71EE" w:rsidP="007C71EE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</w:tr>
      <w:tr w:rsidR="007C71EE" w:rsidRPr="007C71EE" w:rsidTr="008C07C9">
        <w:trPr>
          <w:gridAfter w:val="1"/>
          <w:wAfter w:w="9" w:type="dxa"/>
        </w:trPr>
        <w:tc>
          <w:tcPr>
            <w:tcW w:w="1465" w:type="dxa"/>
          </w:tcPr>
          <w:p w:rsidR="007C71EE" w:rsidRPr="007C71EE" w:rsidRDefault="007C71EE" w:rsidP="00911D6F">
            <w:pPr>
              <w:ind w:firstLine="0"/>
            </w:pPr>
            <w:r>
              <w:t>2018 год</w:t>
            </w:r>
          </w:p>
        </w:tc>
        <w:tc>
          <w:tcPr>
            <w:tcW w:w="919" w:type="dxa"/>
          </w:tcPr>
          <w:p w:rsidR="007C71EE" w:rsidRPr="00DA0DA9" w:rsidRDefault="00B04D84" w:rsidP="008C07C9">
            <w:pPr>
              <w:ind w:firstLine="0"/>
              <w:jc w:val="center"/>
            </w:pPr>
            <w:r w:rsidRPr="00DA0DA9">
              <w:t>281</w:t>
            </w:r>
          </w:p>
        </w:tc>
        <w:tc>
          <w:tcPr>
            <w:tcW w:w="1539" w:type="dxa"/>
          </w:tcPr>
          <w:p w:rsidR="007C71EE" w:rsidRPr="00DA0DA9" w:rsidRDefault="003F43AA" w:rsidP="008C07C9">
            <w:pPr>
              <w:ind w:firstLine="0"/>
              <w:jc w:val="center"/>
            </w:pPr>
            <w:r w:rsidRPr="00DA0DA9">
              <w:t>15</w:t>
            </w:r>
          </w:p>
        </w:tc>
        <w:tc>
          <w:tcPr>
            <w:tcW w:w="1601" w:type="dxa"/>
          </w:tcPr>
          <w:p w:rsidR="007C71EE" w:rsidRPr="00DA0DA9" w:rsidRDefault="00B04D84" w:rsidP="008C07C9">
            <w:pPr>
              <w:ind w:firstLine="0"/>
              <w:jc w:val="center"/>
            </w:pPr>
            <w:r w:rsidRPr="00DA0DA9">
              <w:t>70 611 942,85</w:t>
            </w:r>
          </w:p>
        </w:tc>
        <w:tc>
          <w:tcPr>
            <w:tcW w:w="1640" w:type="dxa"/>
          </w:tcPr>
          <w:p w:rsidR="007C71EE" w:rsidRPr="00DA0DA9" w:rsidRDefault="00CF287E" w:rsidP="008C07C9">
            <w:pPr>
              <w:ind w:firstLine="0"/>
              <w:jc w:val="center"/>
            </w:pPr>
            <w:r w:rsidRPr="00DA0DA9">
              <w:t>14 048 542,86</w:t>
            </w:r>
          </w:p>
        </w:tc>
        <w:tc>
          <w:tcPr>
            <w:tcW w:w="1346" w:type="dxa"/>
            <w:gridSpan w:val="2"/>
          </w:tcPr>
          <w:p w:rsidR="007C71EE" w:rsidRPr="00DA0DA9" w:rsidRDefault="00B04D84" w:rsidP="008C07C9">
            <w:pPr>
              <w:ind w:firstLine="0"/>
              <w:jc w:val="center"/>
            </w:pPr>
            <w:r w:rsidRPr="00DA0DA9">
              <w:t>20 940,67</w:t>
            </w:r>
          </w:p>
        </w:tc>
        <w:tc>
          <w:tcPr>
            <w:tcW w:w="1539" w:type="dxa"/>
          </w:tcPr>
          <w:p w:rsidR="007C71EE" w:rsidRPr="00DA0DA9" w:rsidRDefault="00CF287E" w:rsidP="008C07C9">
            <w:pPr>
              <w:ind w:firstLine="0"/>
              <w:jc w:val="center"/>
            </w:pPr>
            <w:r w:rsidRPr="00DA0DA9">
              <w:t>78 047,46</w:t>
            </w:r>
          </w:p>
        </w:tc>
      </w:tr>
      <w:tr w:rsidR="007C71EE" w:rsidRPr="007C71EE" w:rsidTr="008C07C9">
        <w:trPr>
          <w:gridAfter w:val="1"/>
          <w:wAfter w:w="9" w:type="dxa"/>
        </w:trPr>
        <w:tc>
          <w:tcPr>
            <w:tcW w:w="1465" w:type="dxa"/>
          </w:tcPr>
          <w:p w:rsidR="007C71EE" w:rsidRPr="007C71EE" w:rsidRDefault="007C71EE" w:rsidP="00911D6F">
            <w:pPr>
              <w:ind w:firstLine="0"/>
            </w:pPr>
            <w:r>
              <w:t>2019 год</w:t>
            </w:r>
          </w:p>
        </w:tc>
        <w:tc>
          <w:tcPr>
            <w:tcW w:w="919" w:type="dxa"/>
          </w:tcPr>
          <w:p w:rsidR="007C71EE" w:rsidRPr="00DA0DA9" w:rsidRDefault="007C71EE" w:rsidP="008C07C9">
            <w:pPr>
              <w:ind w:firstLine="0"/>
              <w:jc w:val="center"/>
            </w:pPr>
            <w:r w:rsidRPr="00DA0DA9">
              <w:t>290</w:t>
            </w:r>
          </w:p>
        </w:tc>
        <w:tc>
          <w:tcPr>
            <w:tcW w:w="1539" w:type="dxa"/>
          </w:tcPr>
          <w:p w:rsidR="007C71EE" w:rsidRPr="00DA0DA9" w:rsidRDefault="008C07C9" w:rsidP="008C07C9">
            <w:pPr>
              <w:ind w:firstLine="0"/>
              <w:jc w:val="center"/>
            </w:pPr>
            <w:r w:rsidRPr="00DA0DA9">
              <w:t>16</w:t>
            </w:r>
          </w:p>
        </w:tc>
        <w:tc>
          <w:tcPr>
            <w:tcW w:w="1601" w:type="dxa"/>
          </w:tcPr>
          <w:p w:rsidR="007C71EE" w:rsidRPr="00DA0DA9" w:rsidRDefault="007C71EE" w:rsidP="008C07C9">
            <w:pPr>
              <w:ind w:firstLine="0"/>
              <w:jc w:val="center"/>
            </w:pPr>
            <w:r w:rsidRPr="00DA0DA9">
              <w:t>102 514 810,06</w:t>
            </w:r>
          </w:p>
        </w:tc>
        <w:tc>
          <w:tcPr>
            <w:tcW w:w="1640" w:type="dxa"/>
          </w:tcPr>
          <w:p w:rsidR="007C71EE" w:rsidRPr="00DA0DA9" w:rsidRDefault="008C07C9" w:rsidP="008C07C9">
            <w:pPr>
              <w:ind w:firstLine="0"/>
              <w:jc w:val="center"/>
            </w:pPr>
            <w:r w:rsidRPr="00DA0DA9">
              <w:t>16 162 891,40</w:t>
            </w:r>
          </w:p>
        </w:tc>
        <w:tc>
          <w:tcPr>
            <w:tcW w:w="1346" w:type="dxa"/>
            <w:gridSpan w:val="2"/>
          </w:tcPr>
          <w:p w:rsidR="007C71EE" w:rsidRPr="00DA0DA9" w:rsidRDefault="007C71EE" w:rsidP="008C07C9">
            <w:pPr>
              <w:ind w:firstLine="0"/>
              <w:jc w:val="center"/>
            </w:pPr>
            <w:r w:rsidRPr="00DA0DA9">
              <w:t>29 458,28</w:t>
            </w:r>
          </w:p>
        </w:tc>
        <w:tc>
          <w:tcPr>
            <w:tcW w:w="1539" w:type="dxa"/>
          </w:tcPr>
          <w:p w:rsidR="007C71EE" w:rsidRPr="00DA0DA9" w:rsidRDefault="008C07C9" w:rsidP="008C07C9">
            <w:pPr>
              <w:ind w:firstLine="0"/>
              <w:jc w:val="center"/>
            </w:pPr>
            <w:r w:rsidRPr="00DA0DA9">
              <w:t>84 181 73</w:t>
            </w:r>
          </w:p>
        </w:tc>
      </w:tr>
      <w:tr w:rsidR="007C71EE" w:rsidRPr="007C71EE" w:rsidTr="008C07C9">
        <w:trPr>
          <w:gridAfter w:val="1"/>
          <w:wAfter w:w="9" w:type="dxa"/>
        </w:trPr>
        <w:tc>
          <w:tcPr>
            <w:tcW w:w="1465" w:type="dxa"/>
          </w:tcPr>
          <w:p w:rsidR="007C71EE" w:rsidRPr="007C71EE" w:rsidRDefault="007C71EE" w:rsidP="00911D6F">
            <w:pPr>
              <w:ind w:firstLine="0"/>
            </w:pPr>
            <w:r>
              <w:t>Отк</w:t>
            </w:r>
            <w:r w:rsidR="008C07C9">
              <w:t>л</w:t>
            </w:r>
            <w:r>
              <w:t>онение</w:t>
            </w:r>
            <w:r w:rsidR="009E4A71">
              <w:t xml:space="preserve"> (</w:t>
            </w:r>
            <w:proofErr w:type="spellStart"/>
            <w:r w:rsidR="009E4A71">
              <w:t>абс.значение</w:t>
            </w:r>
            <w:proofErr w:type="spellEnd"/>
            <w:r w:rsidR="009E4A71">
              <w:t>)</w:t>
            </w:r>
          </w:p>
        </w:tc>
        <w:tc>
          <w:tcPr>
            <w:tcW w:w="919" w:type="dxa"/>
          </w:tcPr>
          <w:p w:rsidR="007C71EE" w:rsidRPr="00DA0DA9" w:rsidRDefault="00FD5E75" w:rsidP="008C07C9">
            <w:pPr>
              <w:ind w:firstLine="0"/>
              <w:jc w:val="center"/>
            </w:pPr>
            <w:r w:rsidRPr="00DA0DA9">
              <w:t>9</w:t>
            </w:r>
          </w:p>
        </w:tc>
        <w:tc>
          <w:tcPr>
            <w:tcW w:w="1539" w:type="dxa"/>
          </w:tcPr>
          <w:p w:rsidR="007C71EE" w:rsidRPr="00DA0DA9" w:rsidRDefault="003F43AA" w:rsidP="008C07C9">
            <w:pPr>
              <w:ind w:firstLine="0"/>
              <w:jc w:val="center"/>
            </w:pPr>
            <w:r w:rsidRPr="00DA0DA9">
              <w:t>+1</w:t>
            </w:r>
          </w:p>
        </w:tc>
        <w:tc>
          <w:tcPr>
            <w:tcW w:w="1601" w:type="dxa"/>
          </w:tcPr>
          <w:p w:rsidR="007C71EE" w:rsidRPr="00DA0DA9" w:rsidRDefault="00CF287E" w:rsidP="008C07C9">
            <w:pPr>
              <w:ind w:firstLine="0"/>
              <w:jc w:val="center"/>
            </w:pPr>
            <w:r w:rsidRPr="00DA0DA9">
              <w:t>+31 902 867,21</w:t>
            </w:r>
          </w:p>
        </w:tc>
        <w:tc>
          <w:tcPr>
            <w:tcW w:w="1640" w:type="dxa"/>
          </w:tcPr>
          <w:p w:rsidR="007C71EE" w:rsidRPr="00DA0DA9" w:rsidRDefault="00CF287E" w:rsidP="008C07C9">
            <w:pPr>
              <w:ind w:firstLine="0"/>
              <w:jc w:val="center"/>
            </w:pPr>
            <w:r w:rsidRPr="00DA0DA9">
              <w:t>+2 114 348,54</w:t>
            </w:r>
          </w:p>
        </w:tc>
        <w:tc>
          <w:tcPr>
            <w:tcW w:w="1346" w:type="dxa"/>
            <w:gridSpan w:val="2"/>
          </w:tcPr>
          <w:p w:rsidR="007C71EE" w:rsidRPr="00DA0DA9" w:rsidRDefault="00FD5E75" w:rsidP="008C07C9">
            <w:pPr>
              <w:ind w:firstLine="0"/>
              <w:jc w:val="center"/>
            </w:pPr>
            <w:r w:rsidRPr="00DA0DA9">
              <w:t>+8 517,61</w:t>
            </w:r>
          </w:p>
        </w:tc>
        <w:tc>
          <w:tcPr>
            <w:tcW w:w="1539" w:type="dxa"/>
          </w:tcPr>
          <w:p w:rsidR="007C71EE" w:rsidRPr="00DA0DA9" w:rsidRDefault="00CF287E" w:rsidP="008C07C9">
            <w:pPr>
              <w:ind w:firstLine="0"/>
              <w:jc w:val="center"/>
            </w:pPr>
            <w:r w:rsidRPr="00DA0DA9">
              <w:t>+6 134,27</w:t>
            </w:r>
          </w:p>
        </w:tc>
      </w:tr>
      <w:tr w:rsidR="00C53F31" w:rsidRPr="007C71EE" w:rsidTr="00122BF9">
        <w:trPr>
          <w:gridAfter w:val="1"/>
          <w:wAfter w:w="9" w:type="dxa"/>
        </w:trPr>
        <w:tc>
          <w:tcPr>
            <w:tcW w:w="7164" w:type="dxa"/>
            <w:gridSpan w:val="5"/>
          </w:tcPr>
          <w:p w:rsidR="00C53F31" w:rsidRPr="00DA0DA9" w:rsidRDefault="00C53F31" w:rsidP="00C53F31">
            <w:pPr>
              <w:ind w:firstLine="0"/>
              <w:jc w:val="left"/>
            </w:pPr>
            <w:r w:rsidRPr="00DA0DA9">
              <w:t>%</w:t>
            </w:r>
          </w:p>
        </w:tc>
        <w:tc>
          <w:tcPr>
            <w:tcW w:w="1346" w:type="dxa"/>
            <w:gridSpan w:val="2"/>
          </w:tcPr>
          <w:p w:rsidR="00C53F31" w:rsidRPr="00DA0DA9" w:rsidRDefault="00C53F31" w:rsidP="008C07C9">
            <w:pPr>
              <w:ind w:firstLine="0"/>
              <w:jc w:val="center"/>
            </w:pPr>
            <w:r w:rsidRPr="00DA0DA9">
              <w:t>+40,7%</w:t>
            </w:r>
          </w:p>
        </w:tc>
        <w:tc>
          <w:tcPr>
            <w:tcW w:w="1539" w:type="dxa"/>
          </w:tcPr>
          <w:p w:rsidR="00C53F31" w:rsidRPr="00DA0DA9" w:rsidRDefault="00C53F31" w:rsidP="008C07C9">
            <w:pPr>
              <w:ind w:firstLine="0"/>
              <w:jc w:val="center"/>
            </w:pPr>
            <w:r w:rsidRPr="00DA0DA9">
              <w:t>+7,9%</w:t>
            </w:r>
          </w:p>
        </w:tc>
      </w:tr>
    </w:tbl>
    <w:p w:rsidR="004C1BF1" w:rsidRDefault="004C1BF1" w:rsidP="004C1BF1">
      <w:pPr>
        <w:rPr>
          <w:sz w:val="26"/>
          <w:szCs w:val="26"/>
        </w:rPr>
      </w:pPr>
    </w:p>
    <w:p w:rsidR="00640041" w:rsidRDefault="00640041" w:rsidP="00911D6F">
      <w:pPr>
        <w:rPr>
          <w:sz w:val="26"/>
          <w:szCs w:val="26"/>
        </w:rPr>
      </w:pPr>
      <w:r>
        <w:rPr>
          <w:sz w:val="26"/>
          <w:szCs w:val="26"/>
        </w:rPr>
        <w:t>По результатам проверки финансово-экономических обоснований</w:t>
      </w:r>
      <w:r w:rsidR="00B04D84">
        <w:rPr>
          <w:sz w:val="26"/>
          <w:szCs w:val="26"/>
        </w:rPr>
        <w:t xml:space="preserve">, представленных к проекту бюджета, </w:t>
      </w:r>
      <w:r>
        <w:rPr>
          <w:sz w:val="26"/>
          <w:szCs w:val="26"/>
        </w:rPr>
        <w:t>установлено следующее.</w:t>
      </w:r>
    </w:p>
    <w:p w:rsidR="005B1F39" w:rsidRPr="005B1F39" w:rsidRDefault="00640041" w:rsidP="00073852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5B1F39">
        <w:rPr>
          <w:sz w:val="26"/>
          <w:szCs w:val="26"/>
        </w:rPr>
        <w:t xml:space="preserve">В рамках муниципальной работы «Организация благоустройства и озеленения» в форме «Благоустройство объектов озеленения» </w:t>
      </w:r>
      <w:r w:rsidR="00AD1AAE">
        <w:rPr>
          <w:sz w:val="26"/>
          <w:szCs w:val="26"/>
        </w:rPr>
        <w:t xml:space="preserve">неправомерно </w:t>
      </w:r>
      <w:r w:rsidRPr="005B1F39">
        <w:rPr>
          <w:sz w:val="26"/>
          <w:szCs w:val="26"/>
        </w:rPr>
        <w:t>предусмотрены расходы на санитарную очистку и содержание газонов</w:t>
      </w:r>
      <w:r w:rsidR="00E92481">
        <w:rPr>
          <w:sz w:val="26"/>
          <w:szCs w:val="26"/>
        </w:rPr>
        <w:t xml:space="preserve"> на общую сумму 2 352 </w:t>
      </w:r>
      <w:r w:rsidR="005B1F39" w:rsidRPr="005B1F39">
        <w:rPr>
          <w:sz w:val="26"/>
          <w:szCs w:val="26"/>
        </w:rPr>
        <w:t xml:space="preserve">770,04 рублей (ежегодно по 784 256,68 рублей, </w:t>
      </w:r>
      <w:r w:rsidR="005B1F39" w:rsidRPr="005B1F39">
        <w:rPr>
          <w:sz w:val="26"/>
          <w:szCs w:val="26"/>
        </w:rPr>
        <w:lastRenderedPageBreak/>
        <w:t>КБК</w:t>
      </w:r>
      <w:r w:rsidR="001B4BB0">
        <w:rPr>
          <w:sz w:val="26"/>
          <w:szCs w:val="26"/>
        </w:rPr>
        <w:t> </w:t>
      </w:r>
      <w:r w:rsidR="005B1F39" w:rsidRPr="005B1F39">
        <w:rPr>
          <w:sz w:val="26"/>
          <w:szCs w:val="26"/>
        </w:rPr>
        <w:t>040</w:t>
      </w:r>
      <w:r w:rsidR="001B4BB0">
        <w:rPr>
          <w:sz w:val="26"/>
          <w:szCs w:val="26"/>
        </w:rPr>
        <w:t> </w:t>
      </w:r>
      <w:r w:rsidR="005B1F39" w:rsidRPr="005B1F39">
        <w:rPr>
          <w:sz w:val="26"/>
          <w:szCs w:val="26"/>
        </w:rPr>
        <w:t>0503</w:t>
      </w:r>
      <w:r w:rsidR="001B4BB0">
        <w:rPr>
          <w:sz w:val="26"/>
          <w:szCs w:val="26"/>
        </w:rPr>
        <w:t> </w:t>
      </w:r>
      <w:r w:rsidR="005B1F39" w:rsidRPr="005B1F39">
        <w:rPr>
          <w:sz w:val="26"/>
          <w:szCs w:val="26"/>
        </w:rPr>
        <w:t>36.1.02.61700 611),</w:t>
      </w:r>
      <w:r w:rsidRPr="005B1F39">
        <w:rPr>
          <w:sz w:val="26"/>
          <w:szCs w:val="26"/>
        </w:rPr>
        <w:t xml:space="preserve"> т</w:t>
      </w:r>
      <w:r w:rsidR="000F19B3">
        <w:rPr>
          <w:sz w:val="26"/>
          <w:szCs w:val="26"/>
        </w:rPr>
        <w:t>ак</w:t>
      </w:r>
      <w:r w:rsidRPr="005B1F39">
        <w:rPr>
          <w:sz w:val="26"/>
          <w:szCs w:val="26"/>
        </w:rPr>
        <w:t xml:space="preserve"> как такие виды работ </w:t>
      </w:r>
      <w:r w:rsidR="005B1F39" w:rsidRPr="005B1F39">
        <w:rPr>
          <w:sz w:val="26"/>
          <w:szCs w:val="26"/>
        </w:rPr>
        <w:t xml:space="preserve">не поименованы </w:t>
      </w:r>
      <w:r w:rsidRPr="005B1F39">
        <w:rPr>
          <w:sz w:val="26"/>
          <w:szCs w:val="26"/>
        </w:rPr>
        <w:t>в пункте 4 стандарта № 2040</w:t>
      </w:r>
      <w:r w:rsidR="005B1F39">
        <w:rPr>
          <w:rStyle w:val="a6"/>
          <w:sz w:val="26"/>
          <w:szCs w:val="26"/>
        </w:rPr>
        <w:footnoteReference w:id="1"/>
      </w:r>
      <w:r w:rsidRPr="005B1F39">
        <w:rPr>
          <w:sz w:val="26"/>
          <w:szCs w:val="26"/>
        </w:rPr>
        <w:t xml:space="preserve">. </w:t>
      </w:r>
      <w:r w:rsidR="000F19B3">
        <w:rPr>
          <w:sz w:val="26"/>
          <w:szCs w:val="26"/>
        </w:rPr>
        <w:t>Полагаем, что</w:t>
      </w:r>
      <w:r w:rsidRPr="005B1F39">
        <w:rPr>
          <w:sz w:val="26"/>
          <w:szCs w:val="26"/>
        </w:rPr>
        <w:t xml:space="preserve"> уход за газонами может осуществляться в рамках формы «Содержание объектов озеленения» (пункт 3.3 стандарта № 2040). Согласно </w:t>
      </w:r>
      <w:r w:rsidR="005B1F39" w:rsidRPr="005B1F39">
        <w:rPr>
          <w:sz w:val="26"/>
          <w:szCs w:val="26"/>
        </w:rPr>
        <w:t>информации</w:t>
      </w:r>
      <w:r w:rsidR="000F19B3">
        <w:rPr>
          <w:rStyle w:val="a6"/>
          <w:sz w:val="26"/>
          <w:szCs w:val="26"/>
        </w:rPr>
        <w:footnoteReference w:id="2"/>
      </w:r>
      <w:r w:rsidR="000F19B3">
        <w:rPr>
          <w:sz w:val="26"/>
          <w:szCs w:val="26"/>
        </w:rPr>
        <w:t xml:space="preserve"> Администрации города</w:t>
      </w:r>
      <w:r w:rsidRPr="005B1F39">
        <w:rPr>
          <w:sz w:val="26"/>
          <w:szCs w:val="26"/>
        </w:rPr>
        <w:t xml:space="preserve"> </w:t>
      </w:r>
      <w:r w:rsidR="000F19B3">
        <w:rPr>
          <w:sz w:val="26"/>
          <w:szCs w:val="26"/>
        </w:rPr>
        <w:t>готовятся</w:t>
      </w:r>
      <w:r w:rsidRPr="005B1F39">
        <w:rPr>
          <w:sz w:val="26"/>
          <w:szCs w:val="26"/>
        </w:rPr>
        <w:t xml:space="preserve"> изменения</w:t>
      </w:r>
      <w:r w:rsidR="000F19B3" w:rsidRPr="000F19B3">
        <w:rPr>
          <w:sz w:val="26"/>
          <w:szCs w:val="26"/>
        </w:rPr>
        <w:t xml:space="preserve"> </w:t>
      </w:r>
      <w:r w:rsidR="000F19B3" w:rsidRPr="005B1F39">
        <w:rPr>
          <w:sz w:val="26"/>
          <w:szCs w:val="26"/>
        </w:rPr>
        <w:t>в стандарт № 2040</w:t>
      </w:r>
      <w:r w:rsidRPr="005B1F39">
        <w:rPr>
          <w:sz w:val="26"/>
          <w:szCs w:val="26"/>
        </w:rPr>
        <w:t>.</w:t>
      </w:r>
    </w:p>
    <w:p w:rsidR="005B1F39" w:rsidRDefault="005B1F39" w:rsidP="00911D6F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5B1F39">
        <w:rPr>
          <w:sz w:val="26"/>
          <w:szCs w:val="26"/>
        </w:rPr>
        <w:t>В рамках муниципальной работы «Организация благоустройства и озеленения» в форме «Благоустройство об</w:t>
      </w:r>
      <w:r>
        <w:rPr>
          <w:sz w:val="26"/>
          <w:szCs w:val="26"/>
        </w:rPr>
        <w:t xml:space="preserve">ъектов озеленения» </w:t>
      </w:r>
      <w:r w:rsidR="000F19B3">
        <w:rPr>
          <w:sz w:val="26"/>
          <w:szCs w:val="26"/>
        </w:rPr>
        <w:t xml:space="preserve">неправомерно </w:t>
      </w:r>
      <w:r>
        <w:rPr>
          <w:sz w:val="26"/>
          <w:szCs w:val="26"/>
        </w:rPr>
        <w:t>предусмотрены расходы на высадку</w:t>
      </w:r>
      <w:r w:rsidRPr="005B1F39">
        <w:rPr>
          <w:sz w:val="26"/>
          <w:szCs w:val="26"/>
        </w:rPr>
        <w:t xml:space="preserve"> тюльпанов</w:t>
      </w:r>
      <w:r w:rsidR="000F19B3">
        <w:rPr>
          <w:sz w:val="26"/>
          <w:szCs w:val="26"/>
        </w:rPr>
        <w:t xml:space="preserve"> в сумме 4 661 </w:t>
      </w:r>
      <w:r>
        <w:rPr>
          <w:sz w:val="26"/>
          <w:szCs w:val="26"/>
        </w:rPr>
        <w:t>363,01 рублей (ежегодно по 1 553 787,67 рублей</w:t>
      </w:r>
      <w:r w:rsidR="009B4D16">
        <w:rPr>
          <w:sz w:val="26"/>
          <w:szCs w:val="26"/>
        </w:rPr>
        <w:t>,</w:t>
      </w:r>
      <w:r w:rsidR="009B4D16" w:rsidRPr="009B4D16">
        <w:t xml:space="preserve"> </w:t>
      </w:r>
      <w:r w:rsidR="009B4D16" w:rsidRPr="009B4D16">
        <w:rPr>
          <w:sz w:val="26"/>
          <w:szCs w:val="26"/>
        </w:rPr>
        <w:t>КБК 040 0503 36.1.02.61700 611</w:t>
      </w:r>
      <w:r>
        <w:rPr>
          <w:sz w:val="26"/>
          <w:szCs w:val="26"/>
        </w:rPr>
        <w:t>),</w:t>
      </w:r>
      <w:r w:rsidRPr="005B1F39">
        <w:rPr>
          <w:sz w:val="26"/>
          <w:szCs w:val="26"/>
        </w:rPr>
        <w:t xml:space="preserve"> что не соответствует содержанию данной муниципальной работы, предусмотренному стандартом № 2040 (такой вид создания и содержания цветников отсутствует). Согласно информации</w:t>
      </w:r>
      <w:r>
        <w:rPr>
          <w:sz w:val="26"/>
          <w:szCs w:val="26"/>
        </w:rPr>
        <w:t xml:space="preserve"> Администрации города</w:t>
      </w:r>
      <w:r w:rsidR="009B4D16">
        <w:rPr>
          <w:sz w:val="26"/>
          <w:szCs w:val="26"/>
        </w:rPr>
        <w:t>,</w:t>
      </w:r>
      <w:r>
        <w:rPr>
          <w:sz w:val="26"/>
          <w:szCs w:val="26"/>
        </w:rPr>
        <w:t xml:space="preserve"> замечания</w:t>
      </w:r>
      <w:r w:rsidRPr="005B1F39">
        <w:rPr>
          <w:sz w:val="26"/>
          <w:szCs w:val="26"/>
        </w:rPr>
        <w:t xml:space="preserve"> будут учтены путём уточнения соде</w:t>
      </w:r>
      <w:r>
        <w:rPr>
          <w:sz w:val="26"/>
          <w:szCs w:val="26"/>
        </w:rPr>
        <w:t>ржания работ в стандарте № 2040.</w:t>
      </w:r>
    </w:p>
    <w:p w:rsidR="009B4D16" w:rsidRDefault="009B4D16" w:rsidP="00911D6F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9B4D16">
        <w:rPr>
          <w:sz w:val="26"/>
          <w:szCs w:val="26"/>
        </w:rPr>
        <w:t xml:space="preserve">В проекте бюджета представлен расчёт стоимости услуг по </w:t>
      </w:r>
      <w:r w:rsidRPr="009B4D16">
        <w:rPr>
          <w:i/>
          <w:sz w:val="26"/>
          <w:szCs w:val="26"/>
        </w:rPr>
        <w:t>обеспечению</w:t>
      </w:r>
      <w:r w:rsidRPr="009B4D16">
        <w:rPr>
          <w:sz w:val="26"/>
          <w:szCs w:val="26"/>
        </w:rPr>
        <w:t xml:space="preserve"> сторонними о</w:t>
      </w:r>
      <w:r>
        <w:rPr>
          <w:sz w:val="26"/>
          <w:szCs w:val="26"/>
        </w:rPr>
        <w:t>рганизациями мест отдыха у воды</w:t>
      </w:r>
      <w:r w:rsidRPr="009B4D16">
        <w:rPr>
          <w:sz w:val="26"/>
          <w:szCs w:val="26"/>
        </w:rPr>
        <w:t xml:space="preserve"> туалетными кабинами (НСТ Рассвет-60 </w:t>
      </w:r>
      <w:r>
        <w:rPr>
          <w:sz w:val="26"/>
          <w:szCs w:val="26"/>
        </w:rPr>
        <w:t xml:space="preserve">– </w:t>
      </w:r>
      <w:r w:rsidRPr="009B4D16">
        <w:rPr>
          <w:sz w:val="26"/>
          <w:szCs w:val="26"/>
        </w:rPr>
        <w:t>2</w:t>
      </w:r>
      <w:r>
        <w:rPr>
          <w:sz w:val="26"/>
          <w:szCs w:val="26"/>
        </w:rPr>
        <w:t> </w:t>
      </w:r>
      <w:r w:rsidRPr="009B4D16">
        <w:rPr>
          <w:sz w:val="26"/>
          <w:szCs w:val="26"/>
        </w:rPr>
        <w:t>ш</w:t>
      </w:r>
      <w:r>
        <w:rPr>
          <w:sz w:val="26"/>
          <w:szCs w:val="26"/>
        </w:rPr>
        <w:t>т., береговая территория парка «За Саймой"»</w:t>
      </w:r>
      <w:r w:rsidRPr="009B4D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9B4D16">
        <w:rPr>
          <w:sz w:val="26"/>
          <w:szCs w:val="26"/>
        </w:rPr>
        <w:t>2 шт</w:t>
      </w:r>
      <w:r>
        <w:rPr>
          <w:sz w:val="26"/>
          <w:szCs w:val="26"/>
        </w:rPr>
        <w:t>.</w:t>
      </w:r>
      <w:r w:rsidRPr="009B4D16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9B4D16">
        <w:rPr>
          <w:sz w:val="26"/>
          <w:szCs w:val="26"/>
        </w:rPr>
        <w:t>и их тек</w:t>
      </w:r>
      <w:r w:rsidR="004900C4">
        <w:rPr>
          <w:sz w:val="26"/>
          <w:szCs w:val="26"/>
        </w:rPr>
        <w:t>ущему содержанию на сумму 1 270 </w:t>
      </w:r>
      <w:r w:rsidRPr="009B4D16">
        <w:rPr>
          <w:sz w:val="26"/>
          <w:szCs w:val="26"/>
        </w:rPr>
        <w:t xml:space="preserve">800,00 </w:t>
      </w:r>
      <w:r>
        <w:rPr>
          <w:sz w:val="26"/>
          <w:szCs w:val="26"/>
        </w:rPr>
        <w:t>рублей</w:t>
      </w:r>
      <w:r w:rsidRPr="009B4D16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9B4D16">
        <w:rPr>
          <w:sz w:val="26"/>
          <w:szCs w:val="26"/>
        </w:rPr>
        <w:t>ежегодно по 423 600 рублей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</w:r>
      <w:r w:rsidRPr="009B4D16">
        <w:rPr>
          <w:sz w:val="26"/>
          <w:szCs w:val="26"/>
        </w:rPr>
        <w:t>КБК 040 0503 36.1.02.61700 611)</w:t>
      </w:r>
      <w:r>
        <w:rPr>
          <w:sz w:val="26"/>
          <w:szCs w:val="26"/>
        </w:rPr>
        <w:t xml:space="preserve"> </w:t>
      </w:r>
      <w:r w:rsidRPr="009B4D16">
        <w:rPr>
          <w:sz w:val="26"/>
          <w:szCs w:val="26"/>
        </w:rPr>
        <w:t>в рамках муниципальной работы «Организация благоустройства и озеленения». При этом, возможность обеспечения туалетными кабинками не предусмот</w:t>
      </w:r>
      <w:r>
        <w:rPr>
          <w:sz w:val="26"/>
          <w:szCs w:val="26"/>
        </w:rPr>
        <w:t>рена ни региональным перечнем</w:t>
      </w:r>
      <w:r w:rsidR="00911D6F">
        <w:rPr>
          <w:rStyle w:val="a6"/>
          <w:sz w:val="26"/>
          <w:szCs w:val="26"/>
        </w:rPr>
        <w:footnoteReference w:id="3"/>
      </w:r>
      <w:r w:rsidRPr="009B4D16">
        <w:rPr>
          <w:sz w:val="26"/>
          <w:szCs w:val="26"/>
        </w:rPr>
        <w:t xml:space="preserve">, ни стандартом № 2040. </w:t>
      </w:r>
      <w:r w:rsidR="009C6969">
        <w:rPr>
          <w:sz w:val="26"/>
          <w:szCs w:val="26"/>
        </w:rPr>
        <w:t xml:space="preserve">Следовательно, расходы на сумму 1 270 800 рублей предусмотрены </w:t>
      </w:r>
      <w:r w:rsidR="00B77F65">
        <w:rPr>
          <w:sz w:val="26"/>
          <w:szCs w:val="26"/>
        </w:rPr>
        <w:t xml:space="preserve">в проекте бюджета </w:t>
      </w:r>
      <w:r w:rsidR="009C6969">
        <w:rPr>
          <w:sz w:val="26"/>
          <w:szCs w:val="26"/>
        </w:rPr>
        <w:t>неправомерно</w:t>
      </w:r>
      <w:r w:rsidR="00B77F65">
        <w:rPr>
          <w:sz w:val="26"/>
          <w:szCs w:val="26"/>
        </w:rPr>
        <w:t>.</w:t>
      </w:r>
    </w:p>
    <w:p w:rsidR="009B4D16" w:rsidRPr="005B1F39" w:rsidRDefault="009B4D16" w:rsidP="00911D6F">
      <w:pPr>
        <w:pStyle w:val="a3"/>
        <w:ind w:left="0"/>
        <w:rPr>
          <w:sz w:val="26"/>
          <w:szCs w:val="26"/>
        </w:rPr>
      </w:pPr>
      <w:r w:rsidRPr="009B4D16">
        <w:rPr>
          <w:sz w:val="26"/>
          <w:szCs w:val="26"/>
        </w:rPr>
        <w:t>С</w:t>
      </w:r>
      <w:r w:rsidR="004900C4">
        <w:rPr>
          <w:sz w:val="26"/>
          <w:szCs w:val="26"/>
        </w:rPr>
        <w:t>огласно информации,</w:t>
      </w:r>
      <w:r>
        <w:rPr>
          <w:sz w:val="26"/>
          <w:szCs w:val="26"/>
        </w:rPr>
        <w:t xml:space="preserve"> Администрацией</w:t>
      </w:r>
      <w:r w:rsidRPr="009B4D16">
        <w:rPr>
          <w:sz w:val="26"/>
          <w:szCs w:val="26"/>
        </w:rPr>
        <w:t xml:space="preserve"> города будут направлены предложения по уточнению наименования содержания муниципальной работы в региональный перечень.</w:t>
      </w:r>
    </w:p>
    <w:p w:rsidR="00B1419D" w:rsidRPr="00B1419D" w:rsidRDefault="00B1419D" w:rsidP="00911D6F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B1419D">
        <w:rPr>
          <w:sz w:val="26"/>
          <w:szCs w:val="26"/>
        </w:rPr>
        <w:t>В рамках муниципальной работы «Организация благоустройства и озеленения» в форме «Содержание объектов озеленения» предусм</w:t>
      </w:r>
      <w:r>
        <w:rPr>
          <w:sz w:val="26"/>
          <w:szCs w:val="26"/>
        </w:rPr>
        <w:t>отрены расходы на разработку и проверку</w:t>
      </w:r>
      <w:r w:rsidRPr="00B1419D">
        <w:rPr>
          <w:sz w:val="26"/>
          <w:szCs w:val="26"/>
        </w:rPr>
        <w:t xml:space="preserve"> смет, проведение экспертиз </w:t>
      </w:r>
      <w:r w:rsidR="00280885">
        <w:rPr>
          <w:sz w:val="26"/>
          <w:szCs w:val="26"/>
        </w:rPr>
        <w:t xml:space="preserve">проектно-сметной документации </w:t>
      </w:r>
      <w:r w:rsidR="006872F8">
        <w:rPr>
          <w:sz w:val="26"/>
          <w:szCs w:val="26"/>
        </w:rPr>
        <w:t xml:space="preserve">(далее – ПСД) </w:t>
      </w:r>
      <w:r w:rsidR="00280885">
        <w:rPr>
          <w:sz w:val="26"/>
          <w:szCs w:val="26"/>
        </w:rPr>
        <w:t xml:space="preserve">в количестве </w:t>
      </w:r>
      <w:r w:rsidRPr="00B1419D">
        <w:rPr>
          <w:sz w:val="26"/>
          <w:szCs w:val="26"/>
        </w:rPr>
        <w:t>10 шт</w:t>
      </w:r>
      <w:r>
        <w:rPr>
          <w:sz w:val="26"/>
          <w:szCs w:val="26"/>
        </w:rPr>
        <w:t>.</w:t>
      </w:r>
      <w:r w:rsidRPr="00B1419D">
        <w:rPr>
          <w:sz w:val="26"/>
          <w:szCs w:val="26"/>
        </w:rPr>
        <w:t xml:space="preserve"> еж</w:t>
      </w:r>
      <w:r w:rsidR="00280885">
        <w:rPr>
          <w:sz w:val="26"/>
          <w:szCs w:val="26"/>
        </w:rPr>
        <w:t>емесячно, периодичностью 12 месяцев на общую сумму 4</w:t>
      </w:r>
      <w:r w:rsidRPr="00B1419D">
        <w:rPr>
          <w:sz w:val="26"/>
          <w:szCs w:val="26"/>
        </w:rPr>
        <w:t>50 000 рублей</w:t>
      </w:r>
      <w:r w:rsidR="00280885">
        <w:rPr>
          <w:sz w:val="26"/>
          <w:szCs w:val="26"/>
        </w:rPr>
        <w:t xml:space="preserve"> (ежегодно по 150 000 рублей,</w:t>
      </w:r>
      <w:r w:rsidR="00280885" w:rsidRPr="00280885">
        <w:t xml:space="preserve"> </w:t>
      </w:r>
      <w:r w:rsidR="00280885" w:rsidRPr="00280885">
        <w:rPr>
          <w:sz w:val="26"/>
          <w:szCs w:val="26"/>
        </w:rPr>
        <w:t>КБК 040 0503 36.1.02.61700 611)</w:t>
      </w:r>
      <w:r w:rsidR="00280885">
        <w:rPr>
          <w:sz w:val="26"/>
          <w:szCs w:val="26"/>
        </w:rPr>
        <w:t>.</w:t>
      </w:r>
      <w:r w:rsidRPr="00B1419D">
        <w:rPr>
          <w:sz w:val="26"/>
          <w:szCs w:val="26"/>
        </w:rPr>
        <w:t xml:space="preserve"> Согласн</w:t>
      </w:r>
      <w:r w:rsidR="00280885">
        <w:rPr>
          <w:sz w:val="26"/>
          <w:szCs w:val="26"/>
        </w:rPr>
        <w:t xml:space="preserve">о пункту 3.3 стандарта № 2040 содержание </w:t>
      </w:r>
      <w:r w:rsidRPr="00B1419D">
        <w:rPr>
          <w:sz w:val="26"/>
          <w:szCs w:val="26"/>
        </w:rPr>
        <w:t xml:space="preserve">озеленённых территорий общего пользования включает в себя: содержание парков, скверов и набережных (очистка от мусора, подметание дорожек, очистка от грязи скамеек, урн, дренажных систем, стрижка газонов и т.д.), санитарное содержание </w:t>
      </w:r>
      <w:r w:rsidR="00280885" w:rsidRPr="00B1419D">
        <w:rPr>
          <w:sz w:val="26"/>
          <w:szCs w:val="26"/>
        </w:rPr>
        <w:t>зелёных</w:t>
      </w:r>
      <w:r w:rsidRPr="00B1419D">
        <w:rPr>
          <w:sz w:val="26"/>
          <w:szCs w:val="26"/>
        </w:rPr>
        <w:t xml:space="preserve"> зон вдоль улиц и магистралей и внутриквартальных проездов, уход за газонами, уход за кустарником, содержание и уход за деревьями. Указанные действия не требуют согласования смет и ПСД.</w:t>
      </w:r>
    </w:p>
    <w:p w:rsidR="00B1419D" w:rsidRDefault="00B1419D" w:rsidP="00911D6F">
      <w:pPr>
        <w:pStyle w:val="a3"/>
        <w:ind w:left="0"/>
        <w:rPr>
          <w:sz w:val="26"/>
          <w:szCs w:val="26"/>
        </w:rPr>
      </w:pPr>
      <w:r w:rsidRPr="00B1419D">
        <w:rPr>
          <w:sz w:val="26"/>
          <w:szCs w:val="26"/>
        </w:rPr>
        <w:t xml:space="preserve">Согласно пояснениям Администрации города </w:t>
      </w:r>
      <w:r w:rsidR="00280885">
        <w:rPr>
          <w:sz w:val="26"/>
          <w:szCs w:val="26"/>
        </w:rPr>
        <w:t>«</w:t>
      </w:r>
      <w:r w:rsidRPr="00B1419D">
        <w:rPr>
          <w:sz w:val="26"/>
          <w:szCs w:val="26"/>
        </w:rPr>
        <w:t xml:space="preserve">мероприятия по проверке проектно-сметной документации планируются с целью подтверждения стоимости работ, выполняемых в процессе выполнения муниципальной работы «Организация благоустройства и озеленения» для нужд учреждения. Запланированы расходы по </w:t>
      </w:r>
      <w:r w:rsidRPr="00B1419D">
        <w:rPr>
          <w:sz w:val="26"/>
          <w:szCs w:val="26"/>
        </w:rPr>
        <w:lastRenderedPageBreak/>
        <w:t xml:space="preserve">оплате услуг по проверке 10 штук сметной документации, а не объектов. Количество сметной документации определено ориентировочно, применительно по количеству </w:t>
      </w:r>
      <w:r w:rsidR="00280885">
        <w:rPr>
          <w:sz w:val="26"/>
          <w:szCs w:val="26"/>
        </w:rPr>
        <w:t>проектно-сметной документации</w:t>
      </w:r>
      <w:r w:rsidRPr="00B1419D">
        <w:rPr>
          <w:sz w:val="26"/>
          <w:szCs w:val="26"/>
        </w:rPr>
        <w:t>, проверенной в 2017-2018 годах. Проверенные сметные расчёты в дальнейшем применяются для формирования предложений по введению новых (увеличению действующих) расходных обязательств к проекту бюджета, с целью выделения дополнительных бюджетных ассигнований на выполнение работ по организации благоустройства и озеленения города.</w:t>
      </w:r>
      <w:r w:rsidR="00280885">
        <w:rPr>
          <w:sz w:val="26"/>
          <w:szCs w:val="26"/>
        </w:rPr>
        <w:t xml:space="preserve"> </w:t>
      </w:r>
      <w:r w:rsidRPr="00B1419D">
        <w:rPr>
          <w:sz w:val="26"/>
          <w:szCs w:val="26"/>
        </w:rPr>
        <w:t xml:space="preserve">Услуги по проверке </w:t>
      </w:r>
      <w:r w:rsidR="00280885">
        <w:rPr>
          <w:sz w:val="26"/>
          <w:szCs w:val="26"/>
        </w:rPr>
        <w:t>проектно-сметной документации</w:t>
      </w:r>
      <w:r w:rsidRPr="00B1419D">
        <w:rPr>
          <w:sz w:val="26"/>
          <w:szCs w:val="26"/>
        </w:rPr>
        <w:t xml:space="preserve"> оказываются учреждению по мере необходимости. Стоимость проверки для каждого расчёта неодинакова, складывается в зависимости от стоимости работ, предусмотренных сметным расчётом</w:t>
      </w:r>
      <w:r w:rsidR="00280885">
        <w:rPr>
          <w:sz w:val="26"/>
          <w:szCs w:val="26"/>
        </w:rPr>
        <w:t>»</w:t>
      </w:r>
      <w:r w:rsidRPr="00B1419D">
        <w:rPr>
          <w:sz w:val="26"/>
          <w:szCs w:val="26"/>
        </w:rPr>
        <w:t>.</w:t>
      </w:r>
      <w:r w:rsidR="00280885">
        <w:rPr>
          <w:sz w:val="26"/>
          <w:szCs w:val="26"/>
        </w:rPr>
        <w:t xml:space="preserve"> </w:t>
      </w:r>
      <w:r w:rsidRPr="00B1419D">
        <w:rPr>
          <w:sz w:val="26"/>
          <w:szCs w:val="26"/>
        </w:rPr>
        <w:t>В качестве обоснования видов смет приложена смета по содержанию пешеходных дорожек, кошению газонов</w:t>
      </w:r>
      <w:r w:rsidR="00280885">
        <w:rPr>
          <w:sz w:val="26"/>
          <w:szCs w:val="26"/>
        </w:rPr>
        <w:t>.</w:t>
      </w:r>
    </w:p>
    <w:p w:rsidR="004900C4" w:rsidRDefault="00280885" w:rsidP="00911D6F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Отме</w:t>
      </w:r>
      <w:r w:rsidR="00A46790">
        <w:rPr>
          <w:sz w:val="26"/>
          <w:szCs w:val="26"/>
        </w:rPr>
        <w:t>чаем</w:t>
      </w:r>
      <w:r>
        <w:rPr>
          <w:sz w:val="26"/>
          <w:szCs w:val="26"/>
        </w:rPr>
        <w:t xml:space="preserve">, что пояснение Администрации города не содержит как нормативного, так и правового обоснования вышеуказанных расходов. Составление и экспертиза проектной документации, а также согласование смет за счёт субсидий на финансовое обеспечение </w:t>
      </w:r>
      <w:r w:rsidR="004900C4">
        <w:rPr>
          <w:sz w:val="26"/>
          <w:szCs w:val="26"/>
        </w:rPr>
        <w:t>муниципального задания</w:t>
      </w:r>
      <w:r>
        <w:rPr>
          <w:sz w:val="26"/>
          <w:szCs w:val="26"/>
        </w:rPr>
        <w:t xml:space="preserve"> в отсутствие правового о</w:t>
      </w:r>
      <w:r w:rsidR="00AB6035">
        <w:rPr>
          <w:sz w:val="26"/>
          <w:szCs w:val="26"/>
        </w:rPr>
        <w:t>бо</w:t>
      </w:r>
      <w:r>
        <w:rPr>
          <w:sz w:val="26"/>
          <w:szCs w:val="26"/>
        </w:rPr>
        <w:t xml:space="preserve">снования содержит признаки неэффективного использования бюджетных средств, а </w:t>
      </w:r>
      <w:r w:rsidR="00AB6035">
        <w:rPr>
          <w:sz w:val="26"/>
          <w:szCs w:val="26"/>
        </w:rPr>
        <w:t xml:space="preserve">в случае, если экспертиза проектной документации </w:t>
      </w:r>
      <w:r w:rsidR="005A44BC">
        <w:rPr>
          <w:sz w:val="26"/>
          <w:szCs w:val="26"/>
        </w:rPr>
        <w:t xml:space="preserve">и согласование смет </w:t>
      </w:r>
      <w:r w:rsidR="00AB6035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в целях капитальных вложений </w:t>
      </w:r>
      <w:r w:rsidR="00AB6035">
        <w:rPr>
          <w:sz w:val="26"/>
          <w:szCs w:val="26"/>
        </w:rPr>
        <w:t>-</w:t>
      </w:r>
      <w:r>
        <w:rPr>
          <w:sz w:val="26"/>
          <w:szCs w:val="26"/>
        </w:rPr>
        <w:t xml:space="preserve"> признаки нецелевого</w:t>
      </w:r>
      <w:r w:rsidR="00AB6035">
        <w:rPr>
          <w:sz w:val="26"/>
          <w:szCs w:val="26"/>
        </w:rPr>
        <w:t xml:space="preserve"> использования бюджетных средств.</w:t>
      </w:r>
      <w:r w:rsidR="004900C4">
        <w:rPr>
          <w:sz w:val="26"/>
          <w:szCs w:val="26"/>
        </w:rPr>
        <w:t xml:space="preserve"> В связи с чем, расходы на сумму 450 000 рублей подлежат перераспределению.</w:t>
      </w:r>
    </w:p>
    <w:p w:rsidR="00056E21" w:rsidRPr="005D1DBA" w:rsidRDefault="004900C4" w:rsidP="005D1DBA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Расчёт </w:t>
      </w:r>
      <w:r w:rsidRPr="008F3874">
        <w:rPr>
          <w:sz w:val="26"/>
          <w:szCs w:val="26"/>
        </w:rPr>
        <w:t xml:space="preserve">планового объёма мусора </w:t>
      </w:r>
      <w:r w:rsidR="00C2263A">
        <w:rPr>
          <w:sz w:val="26"/>
          <w:szCs w:val="26"/>
        </w:rPr>
        <w:t xml:space="preserve">в рамках муниципальной работы по содержанию объектов озеленения </w:t>
      </w:r>
      <w:r w:rsidR="00221C28">
        <w:rPr>
          <w:sz w:val="26"/>
          <w:szCs w:val="26"/>
        </w:rPr>
        <w:t>произведён</w:t>
      </w:r>
      <w:r>
        <w:rPr>
          <w:sz w:val="26"/>
          <w:szCs w:val="26"/>
        </w:rPr>
        <w:t xml:space="preserve"> исходя </w:t>
      </w:r>
      <w:r w:rsidR="00221C28">
        <w:rPr>
          <w:sz w:val="26"/>
          <w:szCs w:val="26"/>
        </w:rPr>
        <w:t xml:space="preserve">из убираемой площади, и средней стоимости за единицу объёма мусора, определённой по </w:t>
      </w:r>
      <w:r w:rsidR="00C2263A">
        <w:rPr>
          <w:sz w:val="26"/>
          <w:szCs w:val="26"/>
        </w:rPr>
        <w:t>трём</w:t>
      </w:r>
      <w:r w:rsidR="00221C28">
        <w:rPr>
          <w:sz w:val="26"/>
          <w:szCs w:val="26"/>
        </w:rPr>
        <w:t xml:space="preserve"> коммерческим предложениям. </w:t>
      </w:r>
      <w:r w:rsidR="005A44BC" w:rsidRPr="008F3874">
        <w:rPr>
          <w:sz w:val="26"/>
          <w:szCs w:val="26"/>
        </w:rPr>
        <w:t xml:space="preserve">В расчёте указаны убираемые площади, не соответствующие приложенному проекту распоряжения. Отклонение в денежном выражении составило </w:t>
      </w:r>
      <w:r w:rsidR="00285F77">
        <w:rPr>
          <w:sz w:val="26"/>
          <w:szCs w:val="26"/>
        </w:rPr>
        <w:t>124 917,45</w:t>
      </w:r>
      <w:r w:rsidR="005A44BC" w:rsidRPr="008F3874">
        <w:rPr>
          <w:sz w:val="26"/>
          <w:szCs w:val="26"/>
        </w:rPr>
        <w:t xml:space="preserve"> рублей (</w:t>
      </w:r>
      <w:r w:rsidR="00285F77">
        <w:rPr>
          <w:sz w:val="26"/>
          <w:szCs w:val="26"/>
        </w:rPr>
        <w:t xml:space="preserve">40 832,83 рублей на 2019 год, на 2020-2021 годы - </w:t>
      </w:r>
      <w:r w:rsidR="005A44BC" w:rsidRPr="008F3874">
        <w:rPr>
          <w:sz w:val="26"/>
          <w:szCs w:val="26"/>
        </w:rPr>
        <w:t>по 42 042,31 рублей</w:t>
      </w:r>
      <w:r w:rsidR="00285F77">
        <w:rPr>
          <w:sz w:val="26"/>
          <w:szCs w:val="26"/>
        </w:rPr>
        <w:t>,</w:t>
      </w:r>
      <w:r>
        <w:rPr>
          <w:sz w:val="26"/>
          <w:szCs w:val="26"/>
        </w:rPr>
        <w:t xml:space="preserve"> КБК 040 </w:t>
      </w:r>
      <w:r w:rsidR="000520F5" w:rsidRPr="008F3874">
        <w:rPr>
          <w:sz w:val="26"/>
          <w:szCs w:val="26"/>
        </w:rPr>
        <w:t>0503 36.1.02.61700 611</w:t>
      </w:r>
      <w:r w:rsidR="008F3874" w:rsidRPr="00073852">
        <w:rPr>
          <w:sz w:val="26"/>
          <w:szCs w:val="26"/>
        </w:rPr>
        <w:t xml:space="preserve">, приложение </w:t>
      </w:r>
      <w:r w:rsidR="00073852" w:rsidRPr="00073852">
        <w:rPr>
          <w:sz w:val="26"/>
          <w:szCs w:val="26"/>
        </w:rPr>
        <w:t>19.</w:t>
      </w:r>
      <w:r w:rsidR="008F3874" w:rsidRPr="00073852">
        <w:rPr>
          <w:sz w:val="26"/>
          <w:szCs w:val="26"/>
        </w:rPr>
        <w:t>2</w:t>
      </w:r>
      <w:r w:rsidRPr="00073852">
        <w:rPr>
          <w:sz w:val="26"/>
          <w:szCs w:val="26"/>
        </w:rPr>
        <w:t>)</w:t>
      </w:r>
      <w:r w:rsidR="005D1DBA" w:rsidRPr="00073852">
        <w:rPr>
          <w:sz w:val="26"/>
          <w:szCs w:val="26"/>
        </w:rPr>
        <w:t>, которые</w:t>
      </w:r>
      <w:r w:rsidR="005D1DBA">
        <w:rPr>
          <w:sz w:val="26"/>
          <w:szCs w:val="26"/>
        </w:rPr>
        <w:t xml:space="preserve"> предлагаем перераспределить.</w:t>
      </w:r>
    </w:p>
    <w:p w:rsidR="008F3874" w:rsidRDefault="00B677E0" w:rsidP="00911D6F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B677E0">
        <w:rPr>
          <w:sz w:val="26"/>
          <w:szCs w:val="26"/>
        </w:rPr>
        <w:t xml:space="preserve">Отсутствует правовое обоснование (обязательное требование) услуг по проведению фотосъёмки цветников </w:t>
      </w:r>
      <w:r w:rsidR="00C82348">
        <w:rPr>
          <w:sz w:val="26"/>
          <w:szCs w:val="26"/>
        </w:rPr>
        <w:t xml:space="preserve">(32 ед.) </w:t>
      </w:r>
      <w:r w:rsidRPr="00B677E0">
        <w:rPr>
          <w:sz w:val="26"/>
          <w:szCs w:val="26"/>
        </w:rPr>
        <w:t>и изготовлению демонстрационн</w:t>
      </w:r>
      <w:r w:rsidR="00C82348">
        <w:rPr>
          <w:sz w:val="26"/>
          <w:szCs w:val="26"/>
        </w:rPr>
        <w:t>ых альбомов (3 шт.)</w:t>
      </w:r>
      <w:r w:rsidRPr="00B677E0">
        <w:rPr>
          <w:sz w:val="26"/>
          <w:szCs w:val="26"/>
        </w:rPr>
        <w:t xml:space="preserve"> </w:t>
      </w:r>
      <w:r w:rsidR="0020093D">
        <w:rPr>
          <w:sz w:val="26"/>
          <w:szCs w:val="26"/>
        </w:rPr>
        <w:t>в</w:t>
      </w:r>
      <w:r w:rsidR="0020093D" w:rsidRPr="0020093D">
        <w:rPr>
          <w:sz w:val="26"/>
          <w:szCs w:val="26"/>
        </w:rPr>
        <w:t xml:space="preserve"> рамках муниципальной работы «Организация благоустройства и озеленения» в форме «Благоустройство объектов озеленения» </w:t>
      </w:r>
      <w:r w:rsidRPr="00B677E0">
        <w:rPr>
          <w:sz w:val="26"/>
          <w:szCs w:val="26"/>
        </w:rPr>
        <w:t>на общую сумму 360 000 рублей (ежегодно по 120 000 рублей, КБК 040 0503 36.1.02.61700 611).</w:t>
      </w:r>
      <w:r>
        <w:rPr>
          <w:sz w:val="26"/>
          <w:szCs w:val="26"/>
        </w:rPr>
        <w:t xml:space="preserve"> </w:t>
      </w:r>
      <w:r w:rsidR="00056E21">
        <w:rPr>
          <w:sz w:val="26"/>
          <w:szCs w:val="26"/>
        </w:rPr>
        <w:t>В связи с чем, данные средства подлежат перераспределению.</w:t>
      </w:r>
    </w:p>
    <w:p w:rsidR="00765BBF" w:rsidRDefault="00765BBF" w:rsidP="00765BBF">
      <w:pPr>
        <w:pStyle w:val="a3"/>
        <w:numPr>
          <w:ilvl w:val="0"/>
          <w:numId w:val="3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Отсутствует обоснование площадей, учитываемых в стоимости услуг по санитарной очистке территорий общего пользования на общую сумму 10 485 930 рублей (ежегодно по 3 495 310 рублей, КБК 040 0603 36.3.01.20980 244).</w:t>
      </w:r>
    </w:p>
    <w:p w:rsidR="00765BBF" w:rsidRPr="00AD5BDC" w:rsidRDefault="00765BBF" w:rsidP="00765BBF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Согласно пояснению Администрации города «</w:t>
      </w:r>
      <w:r w:rsidRPr="00765BBF">
        <w:rPr>
          <w:sz w:val="26"/>
          <w:szCs w:val="26"/>
        </w:rPr>
        <w:t>площадь территорий, не закреплённых</w:t>
      </w:r>
      <w:r>
        <w:rPr>
          <w:sz w:val="26"/>
          <w:szCs w:val="26"/>
        </w:rPr>
        <w:t xml:space="preserve"> за подрядными организациями управления природопользования и экологии</w:t>
      </w:r>
      <w:r w:rsidRPr="00765BBF">
        <w:rPr>
          <w:sz w:val="26"/>
          <w:szCs w:val="26"/>
        </w:rPr>
        <w:t xml:space="preserve"> и </w:t>
      </w:r>
      <w:r>
        <w:rPr>
          <w:sz w:val="26"/>
          <w:szCs w:val="26"/>
        </w:rPr>
        <w:t>департамента городского хозяйства</w:t>
      </w:r>
      <w:r w:rsidRPr="00765BBF">
        <w:rPr>
          <w:sz w:val="26"/>
          <w:szCs w:val="26"/>
        </w:rPr>
        <w:t xml:space="preserve">, в разы превышает площадь, планируемую к очистке в рамках данной услуги. Так же сообщаем, что привязка к </w:t>
      </w:r>
      <w:r w:rsidR="004425B5" w:rsidRPr="00765BBF">
        <w:rPr>
          <w:sz w:val="26"/>
          <w:szCs w:val="26"/>
        </w:rPr>
        <w:t>определённым</w:t>
      </w:r>
      <w:r w:rsidRPr="00765BBF">
        <w:rPr>
          <w:sz w:val="26"/>
          <w:szCs w:val="26"/>
        </w:rPr>
        <w:t xml:space="preserve"> территориям, с указанием схем и границ участков, является неэффективной, так как степень загрязнения территорий может различаться из года в год. Система привязки </w:t>
      </w:r>
      <w:r w:rsidR="004425B5" w:rsidRPr="00765BBF">
        <w:rPr>
          <w:sz w:val="26"/>
          <w:szCs w:val="26"/>
        </w:rPr>
        <w:t>объёма</w:t>
      </w:r>
      <w:r w:rsidRPr="00765BBF">
        <w:rPr>
          <w:sz w:val="26"/>
          <w:szCs w:val="26"/>
        </w:rPr>
        <w:t xml:space="preserve"> услуг к очищенной площади без привязки к </w:t>
      </w:r>
      <w:r w:rsidR="004425B5" w:rsidRPr="00765BBF">
        <w:rPr>
          <w:sz w:val="26"/>
          <w:szCs w:val="26"/>
        </w:rPr>
        <w:t>определённой</w:t>
      </w:r>
      <w:r w:rsidRPr="00765BBF">
        <w:rPr>
          <w:sz w:val="26"/>
          <w:szCs w:val="26"/>
        </w:rPr>
        <w:t xml:space="preserve"> территории позволяет оперативно реагировать на обращения юридических и физических лиц, а также контролирующих </w:t>
      </w:r>
      <w:r w:rsidRPr="00AD5BDC">
        <w:rPr>
          <w:sz w:val="26"/>
          <w:szCs w:val="26"/>
        </w:rPr>
        <w:t xml:space="preserve">органов, что снижает социальное недовольство населения и позволяет избегать лишних предписаний и </w:t>
      </w:r>
      <w:r w:rsidRPr="00AD5BDC">
        <w:rPr>
          <w:sz w:val="26"/>
          <w:szCs w:val="26"/>
        </w:rPr>
        <w:lastRenderedPageBreak/>
        <w:t>судебных решений, обременяющих органы местного самоуправления</w:t>
      </w:r>
      <w:r w:rsidR="004425B5" w:rsidRPr="00AD5BDC">
        <w:rPr>
          <w:sz w:val="26"/>
          <w:szCs w:val="26"/>
        </w:rPr>
        <w:t>. Площадь убираемой территории определена по договорам 2017-2018 годов</w:t>
      </w:r>
      <w:r w:rsidRPr="00AD5BDC">
        <w:rPr>
          <w:sz w:val="26"/>
          <w:szCs w:val="26"/>
        </w:rPr>
        <w:t>»</w:t>
      </w:r>
      <w:r w:rsidR="004425B5" w:rsidRPr="00AD5BDC">
        <w:rPr>
          <w:sz w:val="26"/>
          <w:szCs w:val="26"/>
        </w:rPr>
        <w:t>.</w:t>
      </w:r>
    </w:p>
    <w:p w:rsidR="00972F40" w:rsidRDefault="005477D4" w:rsidP="005477D4">
      <w:pPr>
        <w:pStyle w:val="a3"/>
        <w:ind w:left="0"/>
        <w:rPr>
          <w:sz w:val="26"/>
          <w:szCs w:val="26"/>
        </w:rPr>
      </w:pPr>
      <w:r w:rsidRPr="005477D4">
        <w:rPr>
          <w:sz w:val="26"/>
          <w:szCs w:val="26"/>
        </w:rPr>
        <w:t>При этом, в техническом задании к дого</w:t>
      </w:r>
      <w:r>
        <w:rPr>
          <w:sz w:val="26"/>
          <w:szCs w:val="26"/>
        </w:rPr>
        <w:t>вору указано, что «</w:t>
      </w:r>
      <w:r w:rsidRPr="005477D4">
        <w:rPr>
          <w:sz w:val="26"/>
          <w:szCs w:val="26"/>
        </w:rPr>
        <w:t>организация и оказание услуг осуществляется на основании заявок Заказчика. Заявки Заказчика направляются по мере необходимости и представляют собой информацию</w:t>
      </w:r>
      <w:r>
        <w:rPr>
          <w:sz w:val="26"/>
          <w:szCs w:val="26"/>
        </w:rPr>
        <w:t>, изложенную в письменной форме»</w:t>
      </w:r>
      <w:r w:rsidRPr="005477D4">
        <w:rPr>
          <w:sz w:val="26"/>
          <w:szCs w:val="26"/>
        </w:rPr>
        <w:t>.</w:t>
      </w:r>
    </w:p>
    <w:p w:rsidR="005477D4" w:rsidRDefault="00B14F3E" w:rsidP="005477D4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В целях исключения задвоения </w:t>
      </w:r>
      <w:r w:rsidRPr="00214669">
        <w:rPr>
          <w:sz w:val="26"/>
          <w:szCs w:val="26"/>
        </w:rPr>
        <w:t>расходов</w:t>
      </w:r>
      <w:r w:rsidR="00214669">
        <w:rPr>
          <w:sz w:val="26"/>
          <w:szCs w:val="26"/>
        </w:rPr>
        <w:t>, предусмотренных</w:t>
      </w:r>
      <w:r w:rsidRPr="00214669">
        <w:rPr>
          <w:sz w:val="26"/>
          <w:szCs w:val="26"/>
        </w:rPr>
        <w:t xml:space="preserve"> </w:t>
      </w:r>
      <w:r w:rsidR="00214669" w:rsidRPr="00214669">
        <w:rPr>
          <w:sz w:val="26"/>
          <w:szCs w:val="26"/>
        </w:rPr>
        <w:t>в рамках содержания дорог</w:t>
      </w:r>
      <w:r w:rsidR="00214669">
        <w:rPr>
          <w:sz w:val="26"/>
          <w:szCs w:val="26"/>
        </w:rPr>
        <w:t xml:space="preserve">, внутриквартальных проездов, озеленённых и иных территорий города, </w:t>
      </w:r>
      <w:r w:rsidRPr="00214669">
        <w:rPr>
          <w:sz w:val="26"/>
          <w:szCs w:val="26"/>
        </w:rPr>
        <w:t>предлагаем</w:t>
      </w:r>
      <w:r>
        <w:rPr>
          <w:sz w:val="26"/>
          <w:szCs w:val="26"/>
        </w:rPr>
        <w:t xml:space="preserve"> р</w:t>
      </w:r>
      <w:r w:rsidRPr="00B14F3E">
        <w:rPr>
          <w:sz w:val="26"/>
          <w:szCs w:val="26"/>
        </w:rPr>
        <w:t>азработать порядок (регламент) взаимодействия между структурными подразделениями</w:t>
      </w:r>
      <w:r>
        <w:rPr>
          <w:sz w:val="26"/>
          <w:szCs w:val="26"/>
        </w:rPr>
        <w:t xml:space="preserve"> Администрации города</w:t>
      </w:r>
      <w:r w:rsidRPr="00B14F3E">
        <w:rPr>
          <w:sz w:val="26"/>
          <w:szCs w:val="26"/>
        </w:rPr>
        <w:t>, муниципальными организациями и иными физическими и юридическими лицами в части определения территорий, подлежащих санитарной очистке.</w:t>
      </w:r>
    </w:p>
    <w:p w:rsidR="00B14F3E" w:rsidRPr="005477D4" w:rsidRDefault="00B14F3E" w:rsidP="005477D4">
      <w:pPr>
        <w:pStyle w:val="a3"/>
        <w:ind w:left="0"/>
        <w:rPr>
          <w:sz w:val="26"/>
          <w:szCs w:val="26"/>
        </w:rPr>
      </w:pPr>
    </w:p>
    <w:p w:rsidR="00972F40" w:rsidRDefault="00972F40" w:rsidP="00900E16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П</w:t>
      </w:r>
      <w:r w:rsidRPr="00972F40">
        <w:rPr>
          <w:sz w:val="26"/>
          <w:szCs w:val="26"/>
        </w:rPr>
        <w:t>о результатам экспертизы проекта бюджета считаем целесообразным предложить</w:t>
      </w:r>
      <w:r w:rsidR="00A8549D">
        <w:rPr>
          <w:sz w:val="26"/>
          <w:szCs w:val="26"/>
        </w:rPr>
        <w:t xml:space="preserve"> Администрации города следующее.</w:t>
      </w:r>
    </w:p>
    <w:p w:rsidR="00900E16" w:rsidRPr="00900E16" w:rsidRDefault="00900E16" w:rsidP="00900E16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r w:rsidRPr="00900E16">
        <w:rPr>
          <w:sz w:val="26"/>
          <w:szCs w:val="26"/>
        </w:rPr>
        <w:t>Перераспределить</w:t>
      </w:r>
      <w:r>
        <w:rPr>
          <w:sz w:val="26"/>
          <w:szCs w:val="26"/>
        </w:rPr>
        <w:t xml:space="preserve"> </w:t>
      </w:r>
      <w:r w:rsidRPr="00900E16">
        <w:rPr>
          <w:sz w:val="26"/>
          <w:szCs w:val="26"/>
        </w:rPr>
        <w:t xml:space="preserve">расходы </w:t>
      </w:r>
      <w:r w:rsidR="00214669">
        <w:rPr>
          <w:sz w:val="26"/>
          <w:szCs w:val="26"/>
        </w:rPr>
        <w:t>2019-2021 годов на общую сумму 934 917,45 </w:t>
      </w:r>
      <w:r w:rsidRPr="00900E16">
        <w:rPr>
          <w:sz w:val="26"/>
          <w:szCs w:val="26"/>
        </w:rPr>
        <w:t>рублей по КБК 040 0503 36.1.02.61700 611, в том числе:</w:t>
      </w:r>
    </w:p>
    <w:p w:rsidR="00900E16" w:rsidRPr="00900E16" w:rsidRDefault="00900E16" w:rsidP="00900E16">
      <w:pPr>
        <w:pStyle w:val="a3"/>
        <w:ind w:left="0"/>
        <w:rPr>
          <w:sz w:val="26"/>
          <w:szCs w:val="26"/>
        </w:rPr>
      </w:pPr>
      <w:r w:rsidRPr="00900E16">
        <w:rPr>
          <w:sz w:val="26"/>
          <w:szCs w:val="26"/>
        </w:rPr>
        <w:t>- 450 000 рублей (ежегодно по 150 000 рублей), необоснованно предусмотренные на разработку и проверку смет, проведение экспертиз проектно-сметной документации в рамках расходов на предоставление Администрацией города субсидии на финансовое обеспечение муниципального задания МБУ «УЛПХиЭБ»;</w:t>
      </w:r>
    </w:p>
    <w:p w:rsidR="00900E16" w:rsidRPr="00900E16" w:rsidRDefault="00900E16" w:rsidP="00900E16">
      <w:pPr>
        <w:pStyle w:val="a3"/>
        <w:ind w:left="0"/>
        <w:rPr>
          <w:sz w:val="26"/>
          <w:szCs w:val="26"/>
        </w:rPr>
      </w:pPr>
      <w:r w:rsidRPr="00900E16">
        <w:rPr>
          <w:sz w:val="26"/>
          <w:szCs w:val="26"/>
        </w:rPr>
        <w:t>- 360 000 рублей (ежегодно по 120 000 рублей) на оплату услуг по проведению фотосъёмки цветников и изготовлению демонстрационного альбома, необоснованно предусмотренные в рамках муниципальной работы «Организация благоустройства и озеленения» в форме «Благоустройство объектов озеленения»;</w:t>
      </w:r>
    </w:p>
    <w:p w:rsidR="00900E16" w:rsidRPr="00900E16" w:rsidRDefault="00900E16" w:rsidP="00900E16">
      <w:pPr>
        <w:pStyle w:val="a3"/>
        <w:ind w:left="0"/>
        <w:rPr>
          <w:sz w:val="26"/>
          <w:szCs w:val="26"/>
        </w:rPr>
      </w:pPr>
      <w:r w:rsidRPr="00900E16">
        <w:rPr>
          <w:sz w:val="26"/>
          <w:szCs w:val="26"/>
        </w:rPr>
        <w:t>- 124 917,45 рублей (40 832,83 рублей на 2019 год, на 2020-2021 годы - по 42 042,31 рублей) в связи с неверными площадями, использованными при расчёте уборки мусора в рамках муниципальной работы по содержанию объектов озеленения.</w:t>
      </w:r>
    </w:p>
    <w:p w:rsidR="00900E16" w:rsidRDefault="006413D7" w:rsidP="006413D7">
      <w:pPr>
        <w:pStyle w:val="a3"/>
        <w:numPr>
          <w:ilvl w:val="0"/>
          <w:numId w:val="4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</w:t>
      </w:r>
      <w:r w:rsidRPr="00037DB3">
        <w:rPr>
          <w:sz w:val="26"/>
          <w:szCs w:val="26"/>
        </w:rPr>
        <w:t>стандарт № 2040</w:t>
      </w:r>
      <w:r>
        <w:rPr>
          <w:sz w:val="26"/>
          <w:szCs w:val="26"/>
        </w:rPr>
        <w:t xml:space="preserve"> с целью нормативно-правового урегулирования расходов</w:t>
      </w:r>
      <w:r w:rsidR="00900E16">
        <w:rPr>
          <w:sz w:val="26"/>
          <w:szCs w:val="26"/>
        </w:rPr>
        <w:t>,</w:t>
      </w:r>
      <w:r w:rsidR="00900E16" w:rsidRPr="00037DB3">
        <w:rPr>
          <w:sz w:val="26"/>
          <w:szCs w:val="26"/>
        </w:rPr>
        <w:t xml:space="preserve"> </w:t>
      </w:r>
      <w:r>
        <w:rPr>
          <w:sz w:val="26"/>
          <w:szCs w:val="26"/>
        </w:rPr>
        <w:t>необоснованно запланированных</w:t>
      </w:r>
      <w:r w:rsidR="00900E16">
        <w:rPr>
          <w:sz w:val="26"/>
          <w:szCs w:val="26"/>
        </w:rPr>
        <w:t xml:space="preserve"> в </w:t>
      </w:r>
      <w:r w:rsidR="00900E16" w:rsidRPr="00037DB3">
        <w:rPr>
          <w:sz w:val="26"/>
          <w:szCs w:val="26"/>
        </w:rPr>
        <w:t>рамках муниципальной работы «Организация благоустройства и озеленения» в форме «Благо</w:t>
      </w:r>
      <w:r w:rsidR="00900E16">
        <w:rPr>
          <w:sz w:val="26"/>
          <w:szCs w:val="26"/>
        </w:rPr>
        <w:t xml:space="preserve">устройство объектов озеленения», </w:t>
      </w:r>
      <w:r w:rsidR="00900E16" w:rsidRPr="00037DB3">
        <w:rPr>
          <w:sz w:val="26"/>
          <w:szCs w:val="26"/>
        </w:rPr>
        <w:t>на общую сумму</w:t>
      </w:r>
      <w:r w:rsidR="00900E16">
        <w:rPr>
          <w:sz w:val="26"/>
          <w:szCs w:val="26"/>
        </w:rPr>
        <w:t xml:space="preserve"> 7 014 133,05 рублей (КБК </w:t>
      </w:r>
      <w:r w:rsidR="00900E16" w:rsidRPr="00037DB3">
        <w:rPr>
          <w:sz w:val="26"/>
          <w:szCs w:val="26"/>
        </w:rPr>
        <w:t>040 0503 36.1.02.61700 611</w:t>
      </w:r>
      <w:r w:rsidR="00900E16">
        <w:rPr>
          <w:sz w:val="26"/>
          <w:szCs w:val="26"/>
        </w:rPr>
        <w:t>), в том числе:</w:t>
      </w:r>
    </w:p>
    <w:p w:rsidR="00900E16" w:rsidRPr="00037DB3" w:rsidRDefault="00900E16" w:rsidP="00900E16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 </w:t>
      </w:r>
      <w:r w:rsidRPr="00037DB3">
        <w:rPr>
          <w:sz w:val="26"/>
          <w:szCs w:val="26"/>
        </w:rPr>
        <w:t>4 661 363,01 рублей (ежегодно по 1 553 787,67 руб</w:t>
      </w:r>
      <w:r>
        <w:rPr>
          <w:sz w:val="26"/>
          <w:szCs w:val="26"/>
        </w:rPr>
        <w:t>лей</w:t>
      </w:r>
      <w:r w:rsidRPr="00037DB3">
        <w:rPr>
          <w:sz w:val="26"/>
          <w:szCs w:val="26"/>
        </w:rPr>
        <w:t>)</w:t>
      </w:r>
      <w:r w:rsidRPr="0020093D">
        <w:t xml:space="preserve"> </w:t>
      </w:r>
      <w:r w:rsidRPr="00037DB3">
        <w:rPr>
          <w:sz w:val="26"/>
          <w:szCs w:val="26"/>
        </w:rPr>
        <w:t>на высадку тюльпанов</w:t>
      </w:r>
      <w:r>
        <w:rPr>
          <w:sz w:val="26"/>
          <w:szCs w:val="26"/>
        </w:rPr>
        <w:t>;</w:t>
      </w:r>
    </w:p>
    <w:p w:rsidR="00900E16" w:rsidRPr="00900E16" w:rsidRDefault="00900E16" w:rsidP="00900E16">
      <w:pPr>
        <w:pStyle w:val="a3"/>
        <w:ind w:left="0"/>
        <w:rPr>
          <w:sz w:val="26"/>
          <w:szCs w:val="26"/>
        </w:rPr>
      </w:pPr>
      <w:r w:rsidRPr="00900E16">
        <w:rPr>
          <w:sz w:val="26"/>
          <w:szCs w:val="26"/>
        </w:rPr>
        <w:t>- 2 352 770,04 тыс. рублей (ежегодно по 784 256,68 рублей) на санитарную очистку и содержание газонов.</w:t>
      </w:r>
    </w:p>
    <w:p w:rsidR="007E3B5A" w:rsidRPr="00A700CA" w:rsidRDefault="00900E16" w:rsidP="00A700CA">
      <w:pPr>
        <w:rPr>
          <w:sz w:val="26"/>
          <w:szCs w:val="26"/>
        </w:rPr>
      </w:pPr>
      <w:r>
        <w:rPr>
          <w:sz w:val="26"/>
          <w:szCs w:val="26"/>
        </w:rPr>
        <w:t>3) </w:t>
      </w:r>
      <w:r w:rsidR="007E3B5A">
        <w:rPr>
          <w:sz w:val="26"/>
          <w:szCs w:val="26"/>
        </w:rPr>
        <w:t>Рассмотреть возможность</w:t>
      </w:r>
      <w:r w:rsidR="007E3B5A" w:rsidRPr="008014AC">
        <w:rPr>
          <w:sz w:val="26"/>
          <w:szCs w:val="26"/>
        </w:rPr>
        <w:t xml:space="preserve"> </w:t>
      </w:r>
      <w:r w:rsidR="007E3B5A">
        <w:rPr>
          <w:sz w:val="26"/>
          <w:szCs w:val="26"/>
        </w:rPr>
        <w:t>закрепления в региональном</w:t>
      </w:r>
      <w:r w:rsidR="005F0217">
        <w:rPr>
          <w:sz w:val="26"/>
          <w:szCs w:val="26"/>
        </w:rPr>
        <w:t xml:space="preserve"> переч</w:t>
      </w:r>
      <w:r w:rsidR="007E3B5A">
        <w:rPr>
          <w:sz w:val="26"/>
          <w:szCs w:val="26"/>
        </w:rPr>
        <w:t>не</w:t>
      </w:r>
      <w:r w:rsidR="007E3B5A">
        <w:rPr>
          <w:rStyle w:val="a6"/>
          <w:sz w:val="26"/>
          <w:szCs w:val="26"/>
        </w:rPr>
        <w:footnoteReference w:id="4"/>
      </w:r>
      <w:r w:rsidR="007E3B5A">
        <w:rPr>
          <w:sz w:val="26"/>
          <w:szCs w:val="26"/>
        </w:rPr>
        <w:t xml:space="preserve"> и в стандарте</w:t>
      </w:r>
      <w:r w:rsidR="007E3B5A" w:rsidRPr="009B4D16">
        <w:rPr>
          <w:sz w:val="26"/>
          <w:szCs w:val="26"/>
        </w:rPr>
        <w:t xml:space="preserve"> № 2040</w:t>
      </w:r>
      <w:r w:rsidR="007E3B5A" w:rsidRPr="007E3B5A">
        <w:rPr>
          <w:sz w:val="26"/>
          <w:szCs w:val="26"/>
        </w:rPr>
        <w:t xml:space="preserve"> </w:t>
      </w:r>
      <w:r w:rsidR="00A700CA">
        <w:rPr>
          <w:sz w:val="26"/>
          <w:szCs w:val="26"/>
        </w:rPr>
        <w:t xml:space="preserve">такой формы (содержания) </w:t>
      </w:r>
      <w:r w:rsidR="00A700CA" w:rsidRPr="009B4D16">
        <w:rPr>
          <w:sz w:val="26"/>
          <w:szCs w:val="26"/>
        </w:rPr>
        <w:t>муниципальной работы «Организация благоустройства и озеленения»</w:t>
      </w:r>
      <w:r w:rsidR="00A700CA">
        <w:rPr>
          <w:sz w:val="26"/>
          <w:szCs w:val="26"/>
        </w:rPr>
        <w:t>, как «</w:t>
      </w:r>
      <w:r w:rsidR="007E3B5A" w:rsidRPr="009B4D16">
        <w:rPr>
          <w:i/>
          <w:sz w:val="26"/>
          <w:szCs w:val="26"/>
        </w:rPr>
        <w:t>обеспечени</w:t>
      </w:r>
      <w:r w:rsidR="00A700CA">
        <w:rPr>
          <w:i/>
          <w:sz w:val="26"/>
          <w:szCs w:val="26"/>
        </w:rPr>
        <w:t>е</w:t>
      </w:r>
      <w:r w:rsidR="007E3B5A" w:rsidRPr="009B4D16">
        <w:rPr>
          <w:sz w:val="26"/>
          <w:szCs w:val="26"/>
        </w:rPr>
        <w:t xml:space="preserve"> </w:t>
      </w:r>
      <w:r w:rsidR="007E3B5A">
        <w:rPr>
          <w:sz w:val="26"/>
          <w:szCs w:val="26"/>
        </w:rPr>
        <w:t>мест отдыха у воды</w:t>
      </w:r>
      <w:r w:rsidR="007E3B5A" w:rsidRPr="009B4D16">
        <w:rPr>
          <w:sz w:val="26"/>
          <w:szCs w:val="26"/>
        </w:rPr>
        <w:t xml:space="preserve"> туалетными кабинами</w:t>
      </w:r>
      <w:r w:rsidR="00A700CA">
        <w:rPr>
          <w:sz w:val="26"/>
          <w:szCs w:val="26"/>
        </w:rPr>
        <w:t>»,</w:t>
      </w:r>
      <w:r w:rsidR="007E3B5A" w:rsidRPr="007E3B5A">
        <w:rPr>
          <w:sz w:val="26"/>
          <w:szCs w:val="26"/>
        </w:rPr>
        <w:t xml:space="preserve"> </w:t>
      </w:r>
      <w:r w:rsidR="00A700CA">
        <w:rPr>
          <w:sz w:val="26"/>
          <w:szCs w:val="26"/>
        </w:rPr>
        <w:t xml:space="preserve">с целью </w:t>
      </w:r>
      <w:r w:rsidR="00A700CA" w:rsidRPr="00A700CA">
        <w:rPr>
          <w:sz w:val="26"/>
          <w:szCs w:val="26"/>
        </w:rPr>
        <w:t xml:space="preserve">нормативно-правового урегулирования расходов </w:t>
      </w:r>
      <w:r w:rsidR="00A700CA">
        <w:rPr>
          <w:sz w:val="26"/>
          <w:szCs w:val="26"/>
        </w:rPr>
        <w:t xml:space="preserve">на сумму </w:t>
      </w:r>
      <w:r w:rsidR="00A700CA">
        <w:rPr>
          <w:sz w:val="26"/>
          <w:szCs w:val="26"/>
        </w:rPr>
        <w:lastRenderedPageBreak/>
        <w:t>1 270 800,00 рублей</w:t>
      </w:r>
      <w:r w:rsidR="00A700CA" w:rsidRPr="009B4D16">
        <w:rPr>
          <w:sz w:val="26"/>
          <w:szCs w:val="26"/>
        </w:rPr>
        <w:t xml:space="preserve"> </w:t>
      </w:r>
      <w:r w:rsidR="00A700CA">
        <w:rPr>
          <w:sz w:val="26"/>
          <w:szCs w:val="26"/>
        </w:rPr>
        <w:t>(</w:t>
      </w:r>
      <w:r w:rsidR="00A700CA" w:rsidRPr="009B4D16">
        <w:rPr>
          <w:sz w:val="26"/>
          <w:szCs w:val="26"/>
        </w:rPr>
        <w:t>ежегодно по 423 600 рублей</w:t>
      </w:r>
      <w:r w:rsidR="00A700CA">
        <w:rPr>
          <w:sz w:val="26"/>
          <w:szCs w:val="26"/>
        </w:rPr>
        <w:t>)</w:t>
      </w:r>
      <w:r w:rsidR="00A700CA" w:rsidRPr="00A700CA">
        <w:rPr>
          <w:sz w:val="26"/>
          <w:szCs w:val="26"/>
        </w:rPr>
        <w:t>, необоснованно запланированных</w:t>
      </w:r>
      <w:r w:rsidR="00A700CA">
        <w:rPr>
          <w:sz w:val="26"/>
          <w:szCs w:val="26"/>
        </w:rPr>
        <w:t xml:space="preserve"> по КБК 040 0503 36.1.02.61700 611.</w:t>
      </w:r>
    </w:p>
    <w:p w:rsidR="00900E16" w:rsidRDefault="00900E16" w:rsidP="00900E16">
      <w:pPr>
        <w:rPr>
          <w:sz w:val="26"/>
          <w:szCs w:val="26"/>
        </w:rPr>
      </w:pPr>
      <w:r>
        <w:rPr>
          <w:sz w:val="26"/>
          <w:szCs w:val="26"/>
        </w:rPr>
        <w:t>4) </w:t>
      </w:r>
      <w:r w:rsidRPr="00037DB3">
        <w:rPr>
          <w:sz w:val="26"/>
          <w:szCs w:val="26"/>
        </w:rPr>
        <w:t>Разработать порядок (регламент) взаимодействия между структурными подразделениями Администрации города, муниципальными организациями и иными физическими и юридическими лицами в части определения территорий, подлежащих санитарной очистке, в целях исключения задвоения расходов</w:t>
      </w:r>
      <w:r>
        <w:rPr>
          <w:sz w:val="26"/>
          <w:szCs w:val="26"/>
        </w:rPr>
        <w:t xml:space="preserve"> на сумму 10 485 930,00 рублей (по 3 495 310 рублей ежегодно, КБК</w:t>
      </w:r>
      <w:r w:rsidRPr="00E665C3">
        <w:rPr>
          <w:sz w:val="26"/>
          <w:szCs w:val="26"/>
        </w:rPr>
        <w:t xml:space="preserve"> 040 0603 36.3.01.20980 </w:t>
      </w:r>
      <w:r w:rsidRPr="00214669">
        <w:rPr>
          <w:sz w:val="26"/>
          <w:szCs w:val="26"/>
        </w:rPr>
        <w:t>244)</w:t>
      </w:r>
      <w:r w:rsidR="00214669" w:rsidRPr="00214669">
        <w:rPr>
          <w:sz w:val="26"/>
          <w:szCs w:val="26"/>
        </w:rPr>
        <w:t xml:space="preserve"> с расходами,</w:t>
      </w:r>
      <w:r w:rsidR="00214669">
        <w:t xml:space="preserve"> </w:t>
      </w:r>
      <w:r w:rsidR="00214669">
        <w:rPr>
          <w:sz w:val="26"/>
          <w:szCs w:val="26"/>
        </w:rPr>
        <w:t>предусмотренными</w:t>
      </w:r>
      <w:r w:rsidR="00214669" w:rsidRPr="00214669">
        <w:rPr>
          <w:sz w:val="26"/>
          <w:szCs w:val="26"/>
        </w:rPr>
        <w:t xml:space="preserve"> в рамках содержания дорог, внутриквартальных проездов, озеленённых и иных территорий города</w:t>
      </w:r>
      <w:r w:rsidRPr="00037DB3">
        <w:rPr>
          <w:sz w:val="26"/>
          <w:szCs w:val="26"/>
        </w:rPr>
        <w:t>.</w:t>
      </w:r>
    </w:p>
    <w:p w:rsidR="00234D8F" w:rsidRDefault="00234D8F" w:rsidP="00234D8F">
      <w:pPr>
        <w:rPr>
          <w:sz w:val="26"/>
          <w:szCs w:val="26"/>
        </w:rPr>
      </w:pPr>
    </w:p>
    <w:p w:rsidR="00234D8F" w:rsidRDefault="00234D8F" w:rsidP="00234D8F">
      <w:pPr>
        <w:rPr>
          <w:sz w:val="26"/>
          <w:szCs w:val="26"/>
        </w:rPr>
      </w:pPr>
    </w:p>
    <w:p w:rsidR="00234D8F" w:rsidRDefault="00234D8F" w:rsidP="00234D8F">
      <w:pPr>
        <w:rPr>
          <w:sz w:val="26"/>
          <w:szCs w:val="26"/>
        </w:rPr>
      </w:pPr>
    </w:p>
    <w:p w:rsidR="00234D8F" w:rsidRDefault="00234D8F" w:rsidP="00234D8F">
      <w:pPr>
        <w:rPr>
          <w:sz w:val="26"/>
          <w:szCs w:val="26"/>
        </w:rPr>
      </w:pPr>
    </w:p>
    <w:p w:rsidR="00234D8F" w:rsidRDefault="00234D8F" w:rsidP="00234D8F">
      <w:pPr>
        <w:rPr>
          <w:sz w:val="26"/>
          <w:szCs w:val="26"/>
        </w:rPr>
      </w:pPr>
    </w:p>
    <w:p w:rsidR="00234D8F" w:rsidRDefault="00234D8F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900E16" w:rsidRDefault="00900E16" w:rsidP="00234D8F">
      <w:pPr>
        <w:rPr>
          <w:sz w:val="26"/>
          <w:szCs w:val="26"/>
        </w:rPr>
      </w:pPr>
    </w:p>
    <w:p w:rsidR="00214669" w:rsidRDefault="00214669" w:rsidP="00234D8F">
      <w:pPr>
        <w:rPr>
          <w:sz w:val="26"/>
          <w:szCs w:val="26"/>
        </w:rPr>
      </w:pPr>
    </w:p>
    <w:p w:rsidR="00214669" w:rsidRDefault="00214669" w:rsidP="00234D8F">
      <w:pPr>
        <w:rPr>
          <w:sz w:val="26"/>
          <w:szCs w:val="26"/>
        </w:rPr>
      </w:pPr>
    </w:p>
    <w:p w:rsidR="00214669" w:rsidRDefault="00214669" w:rsidP="00234D8F">
      <w:pPr>
        <w:rPr>
          <w:sz w:val="26"/>
          <w:szCs w:val="26"/>
        </w:rPr>
      </w:pPr>
    </w:p>
    <w:p w:rsidR="00214669" w:rsidRDefault="00214669" w:rsidP="00234D8F">
      <w:pPr>
        <w:rPr>
          <w:sz w:val="26"/>
          <w:szCs w:val="26"/>
        </w:rPr>
      </w:pPr>
    </w:p>
    <w:p w:rsidR="00BD2301" w:rsidRDefault="00234D8F" w:rsidP="00234D8F">
      <w:pPr>
        <w:ind w:firstLine="0"/>
      </w:pPr>
      <w:r w:rsidRPr="00234D8F">
        <w:t>Битнер А</w:t>
      </w:r>
      <w:r w:rsidR="00BD2301">
        <w:t xml:space="preserve">настасия </w:t>
      </w:r>
      <w:r w:rsidRPr="00234D8F">
        <w:t>Н</w:t>
      </w:r>
      <w:r w:rsidR="00BD2301">
        <w:t>иколаевна</w:t>
      </w:r>
    </w:p>
    <w:p w:rsidR="00234D8F" w:rsidRPr="00234D8F" w:rsidRDefault="00234D8F" w:rsidP="00234D8F">
      <w:pPr>
        <w:ind w:firstLine="0"/>
      </w:pPr>
      <w:r w:rsidRPr="00234D8F">
        <w:t>52-81-69</w:t>
      </w:r>
    </w:p>
    <w:sectPr w:rsidR="00234D8F" w:rsidRPr="00234D8F" w:rsidSect="00BD2301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F39" w:rsidRDefault="005B1F39" w:rsidP="005B1F39">
      <w:r>
        <w:separator/>
      </w:r>
    </w:p>
  </w:endnote>
  <w:endnote w:type="continuationSeparator" w:id="0">
    <w:p w:rsidR="005B1F39" w:rsidRDefault="005B1F39" w:rsidP="005B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F39" w:rsidRDefault="005B1F39" w:rsidP="005B1F39">
      <w:r>
        <w:separator/>
      </w:r>
    </w:p>
  </w:footnote>
  <w:footnote w:type="continuationSeparator" w:id="0">
    <w:p w:rsidR="005B1F39" w:rsidRDefault="005B1F39" w:rsidP="005B1F39">
      <w:r>
        <w:continuationSeparator/>
      </w:r>
    </w:p>
  </w:footnote>
  <w:footnote w:id="1">
    <w:p w:rsidR="005B1F39" w:rsidRDefault="005B1F39" w:rsidP="00911D6F">
      <w:pPr>
        <w:pStyle w:val="a4"/>
        <w:ind w:firstLine="0"/>
      </w:pPr>
      <w:r>
        <w:rPr>
          <w:rStyle w:val="a6"/>
        </w:rPr>
        <w:footnoteRef/>
      </w:r>
      <w:r>
        <w:t xml:space="preserve"> Постановление Администрации города от 23.03.2016 № 2040 «Об утверждении стандарта качества муниципальной работы «Организация благоустройства и озеленения» (далее – стандарт № 2040).</w:t>
      </w:r>
    </w:p>
  </w:footnote>
  <w:footnote w:id="2">
    <w:p w:rsidR="000F19B3" w:rsidRDefault="000F19B3" w:rsidP="000F19B3">
      <w:pPr>
        <w:pStyle w:val="a4"/>
        <w:ind w:firstLine="0"/>
      </w:pPr>
      <w:r>
        <w:rPr>
          <w:rStyle w:val="a6"/>
        </w:rPr>
        <w:footnoteRef/>
      </w:r>
      <w:r>
        <w:t xml:space="preserve"> Информация представлена Администрацией города 30.11.2018 по электронной почте (далее – информация Администрации города, пояснения Администрации города).</w:t>
      </w:r>
    </w:p>
  </w:footnote>
  <w:footnote w:id="3">
    <w:p w:rsidR="00911D6F" w:rsidRDefault="00911D6F" w:rsidP="00911D6F">
      <w:pPr>
        <w:pStyle w:val="a4"/>
        <w:ind w:firstLine="0"/>
      </w:pPr>
      <w:r>
        <w:rPr>
          <w:rStyle w:val="a6"/>
        </w:rPr>
        <w:footnoteRef/>
      </w:r>
      <w:r>
        <w:t xml:space="preserve"> Приказ Департамента финансов ХМАО - Югры от 22.12.2017 № 181-о «Об утверждении регионального перечня (классификатора) государственных (муниципальных) услуг, не включённых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 (далее – региональный перечень).</w:t>
      </w:r>
    </w:p>
  </w:footnote>
  <w:footnote w:id="4">
    <w:p w:rsidR="007E3B5A" w:rsidRDefault="007E3B5A" w:rsidP="007E3B5A">
      <w:pPr>
        <w:pStyle w:val="a4"/>
        <w:ind w:firstLine="0"/>
      </w:pPr>
      <w:r>
        <w:rPr>
          <w:rStyle w:val="a6"/>
        </w:rPr>
        <w:footnoteRef/>
      </w:r>
      <w:r>
        <w:t xml:space="preserve"> Приказ Департамента финансов ХМАО - Югры от 22.12.2017 № 181-о «Об утверждении регионального перечня (классификатора) государственных (муниципальных) услуг, не включённых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 (далее – региональный перечень).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01" w:rsidRDefault="00BD2301" w:rsidP="00BD2301">
    <w:pPr>
      <w:pStyle w:val="a7"/>
      <w:jc w:val="right"/>
    </w:pPr>
    <w:r>
      <w:t xml:space="preserve">Страница </w:t>
    </w:r>
    <w:sdt>
      <w:sdtPr>
        <w:id w:val="-120371346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0DC2">
          <w:rPr>
            <w:noProof/>
          </w:rPr>
          <w:t>93</w:t>
        </w:r>
        <w:r>
          <w:fldChar w:fldCharType="end"/>
        </w:r>
        <w:r>
          <w:t xml:space="preserve"> из</w:t>
        </w:r>
        <w:r w:rsidR="00CA0DC2">
          <w:t xml:space="preserve"> 132</w:t>
        </w:r>
        <w:r>
          <w:t xml:space="preserve"> страниц</w:t>
        </w:r>
        <w:r w:rsidRPr="00BD2301">
          <w:rPr>
            <w:rFonts w:eastAsia="Calibri"/>
          </w:rPr>
          <w:t xml:space="preserve"> </w:t>
        </w:r>
        <w:r w:rsidRPr="00BD2301">
          <w:t>приложений 1-37 к заключению от 09.12.2018 № 01-17-81/КСП</w:t>
        </w:r>
      </w:sdtContent>
    </w:sdt>
  </w:p>
  <w:p w:rsidR="00972F40" w:rsidRDefault="00972F4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301" w:rsidRDefault="00BD2301">
    <w:pPr>
      <w:pStyle w:val="a7"/>
    </w:pPr>
    <w:proofErr w:type="gramStart"/>
    <w:r>
      <w:t xml:space="preserve">Страница </w:t>
    </w:r>
    <w:r w:rsidRPr="00BD2301">
      <w:t xml:space="preserve"> из</w:t>
    </w:r>
    <w:proofErr w:type="gramEnd"/>
    <w:r w:rsidRPr="00BD2301">
      <w:t xml:space="preserve">  страниц приложений 1-37 к заключению от 09.12.2018 № 01-17-81/КСП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10BE"/>
    <w:multiLevelType w:val="hybridMultilevel"/>
    <w:tmpl w:val="036A5FE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DE00C4"/>
    <w:multiLevelType w:val="hybridMultilevel"/>
    <w:tmpl w:val="88DE0CD8"/>
    <w:lvl w:ilvl="0" w:tplc="3E328D06">
      <w:start w:val="1"/>
      <w:numFmt w:val="decimal"/>
      <w:suff w:val="space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455B6B"/>
    <w:multiLevelType w:val="hybridMultilevel"/>
    <w:tmpl w:val="F2C04A9E"/>
    <w:lvl w:ilvl="0" w:tplc="5284050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7F195A"/>
    <w:multiLevelType w:val="hybridMultilevel"/>
    <w:tmpl w:val="72BE6380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E7"/>
    <w:rsid w:val="000125D6"/>
    <w:rsid w:val="00020E14"/>
    <w:rsid w:val="000520F5"/>
    <w:rsid w:val="00056E21"/>
    <w:rsid w:val="00073852"/>
    <w:rsid w:val="000F0C40"/>
    <w:rsid w:val="000F19B3"/>
    <w:rsid w:val="000F688E"/>
    <w:rsid w:val="00106A6F"/>
    <w:rsid w:val="001B4BB0"/>
    <w:rsid w:val="001F1B1C"/>
    <w:rsid w:val="0020093D"/>
    <w:rsid w:val="00214669"/>
    <w:rsid w:val="00221C28"/>
    <w:rsid w:val="00234D8F"/>
    <w:rsid w:val="0024134E"/>
    <w:rsid w:val="00246368"/>
    <w:rsid w:val="00280885"/>
    <w:rsid w:val="00285F77"/>
    <w:rsid w:val="002A6DA6"/>
    <w:rsid w:val="00305878"/>
    <w:rsid w:val="00390356"/>
    <w:rsid w:val="003B4FCC"/>
    <w:rsid w:val="003E728A"/>
    <w:rsid w:val="003F43AA"/>
    <w:rsid w:val="004425B5"/>
    <w:rsid w:val="0044328D"/>
    <w:rsid w:val="004625E7"/>
    <w:rsid w:val="00483DEA"/>
    <w:rsid w:val="004900C4"/>
    <w:rsid w:val="004B543E"/>
    <w:rsid w:val="004C1BF1"/>
    <w:rsid w:val="005477D4"/>
    <w:rsid w:val="0057450E"/>
    <w:rsid w:val="005A44BC"/>
    <w:rsid w:val="005B1F39"/>
    <w:rsid w:val="005B2BF8"/>
    <w:rsid w:val="005D1DBA"/>
    <w:rsid w:val="005F0217"/>
    <w:rsid w:val="00640041"/>
    <w:rsid w:val="006413D7"/>
    <w:rsid w:val="0067018C"/>
    <w:rsid w:val="006872F8"/>
    <w:rsid w:val="006B24D2"/>
    <w:rsid w:val="006E7E08"/>
    <w:rsid w:val="00752AA1"/>
    <w:rsid w:val="00752C61"/>
    <w:rsid w:val="00765BBF"/>
    <w:rsid w:val="007817B7"/>
    <w:rsid w:val="007C71EE"/>
    <w:rsid w:val="007E3B5A"/>
    <w:rsid w:val="00837207"/>
    <w:rsid w:val="008C07C9"/>
    <w:rsid w:val="008F3874"/>
    <w:rsid w:val="00900E16"/>
    <w:rsid w:val="00901777"/>
    <w:rsid w:val="00911D6F"/>
    <w:rsid w:val="0092542D"/>
    <w:rsid w:val="0095725B"/>
    <w:rsid w:val="00972F40"/>
    <w:rsid w:val="00975EFF"/>
    <w:rsid w:val="009B4D16"/>
    <w:rsid w:val="009C6969"/>
    <w:rsid w:val="009E4A71"/>
    <w:rsid w:val="00A1595A"/>
    <w:rsid w:val="00A16FF3"/>
    <w:rsid w:val="00A46790"/>
    <w:rsid w:val="00A700CA"/>
    <w:rsid w:val="00A8549D"/>
    <w:rsid w:val="00AB33DC"/>
    <w:rsid w:val="00AB6035"/>
    <w:rsid w:val="00AD1AAE"/>
    <w:rsid w:val="00AD5BDC"/>
    <w:rsid w:val="00B022AD"/>
    <w:rsid w:val="00B04D84"/>
    <w:rsid w:val="00B1419D"/>
    <w:rsid w:val="00B14F3E"/>
    <w:rsid w:val="00B677E0"/>
    <w:rsid w:val="00B77F65"/>
    <w:rsid w:val="00B948F3"/>
    <w:rsid w:val="00BD2301"/>
    <w:rsid w:val="00C2263A"/>
    <w:rsid w:val="00C53F31"/>
    <w:rsid w:val="00C82348"/>
    <w:rsid w:val="00CA0DC2"/>
    <w:rsid w:val="00CB1538"/>
    <w:rsid w:val="00CB302A"/>
    <w:rsid w:val="00CC12F8"/>
    <w:rsid w:val="00CE7894"/>
    <w:rsid w:val="00CF1240"/>
    <w:rsid w:val="00CF287E"/>
    <w:rsid w:val="00CF483A"/>
    <w:rsid w:val="00D74510"/>
    <w:rsid w:val="00D954DB"/>
    <w:rsid w:val="00DA0DA9"/>
    <w:rsid w:val="00DD1D5D"/>
    <w:rsid w:val="00DE6376"/>
    <w:rsid w:val="00E92481"/>
    <w:rsid w:val="00F0679F"/>
    <w:rsid w:val="00F204E9"/>
    <w:rsid w:val="00F23C1D"/>
    <w:rsid w:val="00FD5E75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FAE03F"/>
  <w15:chartTrackingRefBased/>
  <w15:docId w15:val="{2D2B418A-4CDB-42B8-B0C5-02F639CA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F3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B1F39"/>
  </w:style>
  <w:style w:type="character" w:customStyle="1" w:styleId="a5">
    <w:name w:val="Текст сноски Знак"/>
    <w:basedOn w:val="a0"/>
    <w:link w:val="a4"/>
    <w:uiPriority w:val="99"/>
    <w:semiHidden/>
    <w:rsid w:val="005B1F39"/>
  </w:style>
  <w:style w:type="character" w:styleId="a6">
    <w:name w:val="footnote reference"/>
    <w:basedOn w:val="a0"/>
    <w:uiPriority w:val="99"/>
    <w:semiHidden/>
    <w:unhideWhenUsed/>
    <w:rsid w:val="005B1F39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972F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2F40"/>
  </w:style>
  <w:style w:type="paragraph" w:styleId="a9">
    <w:name w:val="footer"/>
    <w:basedOn w:val="a"/>
    <w:link w:val="aa"/>
    <w:uiPriority w:val="99"/>
    <w:unhideWhenUsed/>
    <w:rsid w:val="00972F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2F40"/>
  </w:style>
  <w:style w:type="table" w:styleId="ab">
    <w:name w:val="Table Grid"/>
    <w:basedOn w:val="a1"/>
    <w:uiPriority w:val="39"/>
    <w:rsid w:val="007C7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700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70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4FEB-AD98-4C5D-A1AB-3FA022C4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5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Битнер Анастасия Николаевна</dc:creator>
  <cp:keywords/>
  <dc:description/>
  <cp:lastModifiedBy>Егоров Виталий Сергеевич</cp:lastModifiedBy>
  <cp:revision>59</cp:revision>
  <cp:lastPrinted>2018-12-10T04:12:00Z</cp:lastPrinted>
  <dcterms:created xsi:type="dcterms:W3CDTF">2018-12-02T06:52:00Z</dcterms:created>
  <dcterms:modified xsi:type="dcterms:W3CDTF">2018-12-10T14:16:00Z</dcterms:modified>
</cp:coreProperties>
</file>